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8A7E58" w:rsidTr="005C4936">
        <w:trPr>
          <w:cantSplit/>
          <w:trHeight w:hRule="exact" w:val="1644"/>
        </w:trPr>
        <w:tc>
          <w:tcPr>
            <w:tcW w:w="1705" w:type="dxa"/>
            <w:vAlign w:val="bottom"/>
            <w:hideMark/>
          </w:tcPr>
          <w:p w:rsidR="00092472" w:rsidRPr="008A7E58" w:rsidRDefault="002008A0" w:rsidP="00C351CC">
            <w:pPr>
              <w:pStyle w:val="EntInstit"/>
              <w:tabs>
                <w:tab w:val="left" w:pos="851"/>
                <w:tab w:val="left" w:pos="1857"/>
                <w:tab w:val="left" w:pos="2659"/>
              </w:tabs>
              <w:ind w:right="-284"/>
              <w:jc w:val="left"/>
              <w:rPr>
                <w:rFonts w:ascii="Arial" w:hAnsi="Arial"/>
                <w:sz w:val="23"/>
                <w:lang w:val="lv-LV"/>
              </w:rPr>
            </w:pPr>
            <w:bookmarkStart w:id="0" w:name="_GoBack"/>
            <w:bookmarkEnd w:id="0"/>
            <w:r w:rsidRPr="008A7E58">
              <w:rPr>
                <w:noProof/>
                <w:lang w:val="lv-LV" w:eastAsia="lv-LV"/>
              </w:rPr>
              <w:drawing>
                <wp:anchor distT="0" distB="0" distL="114300" distR="114300" simplePos="0" relativeHeight="251658752" behindDoc="0" locked="0" layoutInCell="1" allowOverlap="1" wp14:anchorId="5DBDFA4E" wp14:editId="5C3864B7">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2008A0" w:rsidRPr="008A7E58" w:rsidRDefault="005F0EC3" w:rsidP="00C351CC">
            <w:pPr>
              <w:pStyle w:val="EntInstit"/>
              <w:spacing w:line="216" w:lineRule="auto"/>
              <w:jc w:val="left"/>
              <w:rPr>
                <w:rFonts w:ascii="Arial" w:hAnsi="Arial"/>
                <w:color w:val="4D4D4D"/>
                <w:sz w:val="23"/>
                <w:lang w:val="lv-LV"/>
              </w:rPr>
            </w:pPr>
            <w:bookmarkStart w:id="1" w:name="Entete"/>
            <w:bookmarkEnd w:id="1"/>
            <w:r w:rsidRPr="008A7E58">
              <w:rPr>
                <w:rFonts w:ascii="Arial" w:hAnsi="Arial"/>
                <w:color w:val="4D4D4D"/>
                <w:sz w:val="23"/>
                <w:lang w:val="lv-LV"/>
              </w:rPr>
              <w:t>Eiropas Savienības</w:t>
            </w:r>
          </w:p>
          <w:p w:rsidR="00092472" w:rsidRPr="008A7E58" w:rsidRDefault="005F0EC3" w:rsidP="00C351CC">
            <w:pPr>
              <w:pStyle w:val="EntInstit"/>
              <w:spacing w:line="216" w:lineRule="auto"/>
              <w:jc w:val="left"/>
              <w:rPr>
                <w:rFonts w:ascii="Arial" w:hAnsi="Arial"/>
                <w:color w:val="4D4D4D"/>
                <w:sz w:val="23"/>
                <w:lang w:val="lv-LV"/>
              </w:rPr>
            </w:pPr>
            <w:r w:rsidRPr="008A7E58">
              <w:rPr>
                <w:rFonts w:ascii="Arial" w:hAnsi="Arial"/>
                <w:color w:val="4D4D4D"/>
                <w:sz w:val="23"/>
                <w:lang w:val="lv-LV"/>
              </w:rPr>
              <w:t>Padome</w:t>
            </w:r>
          </w:p>
          <w:p w:rsidR="00092472" w:rsidRPr="008A7E58" w:rsidRDefault="00092472" w:rsidP="0022250D">
            <w:pPr>
              <w:pStyle w:val="EntInstit"/>
              <w:spacing w:line="192" w:lineRule="auto"/>
              <w:jc w:val="left"/>
              <w:rPr>
                <w:rFonts w:ascii="Arial" w:hAnsi="Arial"/>
                <w:color w:val="4D4D4D"/>
                <w:sz w:val="23"/>
                <w:lang w:val="lv-LV"/>
              </w:rPr>
            </w:pPr>
          </w:p>
        </w:tc>
        <w:tc>
          <w:tcPr>
            <w:tcW w:w="141" w:type="dxa"/>
            <w:vAlign w:val="bottom"/>
          </w:tcPr>
          <w:p w:rsidR="00092472" w:rsidRPr="008A7E58" w:rsidRDefault="00092472" w:rsidP="00C351CC">
            <w:pPr>
              <w:pStyle w:val="EntInstit"/>
              <w:jc w:val="left"/>
              <w:rPr>
                <w:rFonts w:ascii="Arial" w:hAnsi="Arial"/>
                <w:sz w:val="23"/>
                <w:lang w:val="lv-LV"/>
              </w:rPr>
            </w:pPr>
          </w:p>
        </w:tc>
        <w:tc>
          <w:tcPr>
            <w:tcW w:w="3972" w:type="dxa"/>
          </w:tcPr>
          <w:p w:rsidR="00C86DDC" w:rsidRPr="008A7E58" w:rsidRDefault="00C86DDC" w:rsidP="005C4936">
            <w:pPr>
              <w:pStyle w:val="EntInstit"/>
              <w:spacing w:line="192" w:lineRule="auto"/>
              <w:jc w:val="left"/>
              <w:rPr>
                <w:rFonts w:ascii="Arial" w:hAnsi="Arial"/>
                <w:sz w:val="23"/>
                <w:lang w:val="lv-LV"/>
              </w:rPr>
            </w:pPr>
          </w:p>
        </w:tc>
      </w:tr>
      <w:tr w:rsidR="00FB16BD" w:rsidRPr="00D87E86" w:rsidTr="0075359F">
        <w:tblPrEx>
          <w:tblLook w:val="0000" w:firstRow="0" w:lastRow="0" w:firstColumn="0" w:lastColumn="0" w:noHBand="0" w:noVBand="0"/>
        </w:tblPrEx>
        <w:trPr>
          <w:cantSplit/>
          <w:trHeight w:val="252"/>
        </w:trPr>
        <w:tc>
          <w:tcPr>
            <w:tcW w:w="3969" w:type="dxa"/>
            <w:gridSpan w:val="2"/>
          </w:tcPr>
          <w:p w:rsidR="00FB16BD" w:rsidRPr="008A7E58" w:rsidRDefault="00FB16BD" w:rsidP="00B112C8">
            <w:pPr>
              <w:pStyle w:val="EntRefer"/>
              <w:jc w:val="right"/>
              <w:rPr>
                <w:rFonts w:ascii="Arial" w:hAnsi="Arial"/>
                <w:color w:val="001718"/>
                <w:sz w:val="23"/>
                <w:lang w:val="lv-LV"/>
              </w:rPr>
            </w:pPr>
          </w:p>
        </w:tc>
        <w:tc>
          <w:tcPr>
            <w:tcW w:w="1704" w:type="dxa"/>
            <w:gridSpan w:val="2"/>
          </w:tcPr>
          <w:p w:rsidR="00FB16BD" w:rsidRPr="008A7E58" w:rsidRDefault="00FB16BD" w:rsidP="00B112C8">
            <w:pPr>
              <w:pStyle w:val="EntRefer"/>
              <w:rPr>
                <w:rFonts w:ascii="Arial" w:hAnsi="Arial"/>
                <w:sz w:val="23"/>
                <w:lang w:val="lv-LV"/>
              </w:rPr>
            </w:pPr>
          </w:p>
        </w:tc>
        <w:tc>
          <w:tcPr>
            <w:tcW w:w="3972" w:type="dxa"/>
          </w:tcPr>
          <w:p w:rsidR="00FB16BD" w:rsidRPr="008A7E58" w:rsidRDefault="005F0EC3" w:rsidP="00B112C8">
            <w:pPr>
              <w:pStyle w:val="EntRefer"/>
              <w:rPr>
                <w:rFonts w:ascii="Arial" w:hAnsi="Arial"/>
                <w:sz w:val="23"/>
                <w:lang w:val="lv-LV"/>
              </w:rPr>
            </w:pPr>
            <w:bookmarkStart w:id="2" w:name="Lieu"/>
            <w:bookmarkEnd w:id="2"/>
            <w:r w:rsidRPr="008A7E58">
              <w:rPr>
                <w:rFonts w:ascii="Arial" w:hAnsi="Arial"/>
                <w:sz w:val="23"/>
                <w:lang w:val="lv-LV"/>
              </w:rPr>
              <w:t>Briselē</w:t>
            </w:r>
            <w:r w:rsidR="002008A0" w:rsidRPr="008A7E58">
              <w:rPr>
                <w:rFonts w:ascii="Arial" w:hAnsi="Arial"/>
                <w:sz w:val="23"/>
                <w:lang w:val="lv-LV"/>
              </w:rPr>
              <w:t>,</w:t>
            </w:r>
            <w:r w:rsidR="00FB16BD" w:rsidRPr="008A7E58">
              <w:rPr>
                <w:rFonts w:ascii="Arial" w:hAnsi="Arial"/>
                <w:sz w:val="23"/>
                <w:lang w:val="lv-LV"/>
              </w:rPr>
              <w:t xml:space="preserve"> </w:t>
            </w:r>
            <w:bookmarkStart w:id="3" w:name="Date"/>
            <w:bookmarkEnd w:id="3"/>
            <w:r w:rsidR="00D87E86">
              <w:rPr>
                <w:rFonts w:ascii="Arial" w:hAnsi="Arial"/>
                <w:sz w:val="23"/>
                <w:lang w:val="lv-LV"/>
              </w:rPr>
              <w:t>2016. gada 12. oktobrī</w:t>
            </w:r>
          </w:p>
          <w:p w:rsidR="00FB16BD" w:rsidRPr="008A7E58" w:rsidRDefault="002008A0" w:rsidP="00B112C8">
            <w:pPr>
              <w:pStyle w:val="EntRefer"/>
              <w:rPr>
                <w:rFonts w:ascii="Arial" w:hAnsi="Arial"/>
                <w:sz w:val="23"/>
                <w:lang w:val="lv-LV"/>
              </w:rPr>
            </w:pPr>
            <w:bookmarkStart w:id="4" w:name="LangueOrig"/>
            <w:bookmarkEnd w:id="4"/>
            <w:r w:rsidRPr="008A7E58">
              <w:rPr>
                <w:rFonts w:ascii="Arial" w:hAnsi="Arial"/>
                <w:sz w:val="23"/>
                <w:lang w:val="lv-LV"/>
              </w:rPr>
              <w:t xml:space="preserve">(OR. </w:t>
            </w:r>
            <w:proofErr w:type="spellStart"/>
            <w:r w:rsidRPr="008A7E58">
              <w:rPr>
                <w:rFonts w:ascii="Arial" w:hAnsi="Arial"/>
                <w:sz w:val="23"/>
                <w:lang w:val="lv-LV"/>
              </w:rPr>
              <w:t>en</w:t>
            </w:r>
            <w:proofErr w:type="spellEnd"/>
            <w:r w:rsidRPr="008A7E58">
              <w:rPr>
                <w:rFonts w:ascii="Arial" w:hAnsi="Arial"/>
                <w:sz w:val="23"/>
                <w:lang w:val="lv-LV"/>
              </w:rPr>
              <w:t>)</w:t>
            </w:r>
          </w:p>
        </w:tc>
      </w:tr>
      <w:tr w:rsidR="00AA3A04" w:rsidRPr="00D87E86" w:rsidTr="0075359F">
        <w:tblPrEx>
          <w:tblLook w:val="0000" w:firstRow="0" w:lastRow="0" w:firstColumn="0" w:lastColumn="0" w:noHBand="0" w:noVBand="0"/>
        </w:tblPrEx>
        <w:trPr>
          <w:cantSplit/>
          <w:trHeight w:val="252"/>
        </w:trPr>
        <w:tc>
          <w:tcPr>
            <w:tcW w:w="3969" w:type="dxa"/>
            <w:gridSpan w:val="2"/>
          </w:tcPr>
          <w:p w:rsidR="00AA3A04" w:rsidRPr="008A7E58" w:rsidRDefault="00AA3A04" w:rsidP="00B112C8">
            <w:pPr>
              <w:pStyle w:val="EntRefer"/>
              <w:jc w:val="right"/>
              <w:rPr>
                <w:rFonts w:ascii="Arial" w:hAnsi="Arial"/>
                <w:color w:val="001718"/>
                <w:sz w:val="23"/>
                <w:lang w:val="lv-LV"/>
              </w:rPr>
            </w:pPr>
          </w:p>
        </w:tc>
        <w:tc>
          <w:tcPr>
            <w:tcW w:w="1704" w:type="dxa"/>
            <w:gridSpan w:val="2"/>
          </w:tcPr>
          <w:p w:rsidR="00AA3A04" w:rsidRPr="008A7E58" w:rsidRDefault="00AA3A04" w:rsidP="00B112C8">
            <w:pPr>
              <w:pStyle w:val="EntRefer"/>
              <w:rPr>
                <w:rFonts w:ascii="Arial" w:hAnsi="Arial"/>
                <w:sz w:val="23"/>
                <w:lang w:val="lv-LV"/>
              </w:rPr>
            </w:pPr>
          </w:p>
        </w:tc>
        <w:tc>
          <w:tcPr>
            <w:tcW w:w="3972" w:type="dxa"/>
          </w:tcPr>
          <w:p w:rsidR="00AA3A04" w:rsidRPr="008A7E58" w:rsidRDefault="00AA3A04" w:rsidP="00B112C8">
            <w:pPr>
              <w:pStyle w:val="EntRefer"/>
              <w:rPr>
                <w:rFonts w:ascii="Arial" w:hAnsi="Arial"/>
                <w:sz w:val="23"/>
                <w:lang w:val="lv-LV"/>
              </w:rPr>
            </w:pPr>
            <w:r w:rsidRPr="008A7E58">
              <w:rPr>
                <w:rFonts w:ascii="Arial" w:hAnsi="Arial"/>
                <w:sz w:val="23"/>
                <w:lang w:val="lv-LV"/>
              </w:rPr>
              <w:t xml:space="preserve"> </w:t>
            </w:r>
          </w:p>
        </w:tc>
      </w:tr>
      <w:tr w:rsidR="00AA3A04" w:rsidRPr="00D87E86" w:rsidTr="0075359F">
        <w:tblPrEx>
          <w:tblLook w:val="0000" w:firstRow="0" w:lastRow="0" w:firstColumn="0" w:lastColumn="0" w:noHBand="0" w:noVBand="0"/>
        </w:tblPrEx>
        <w:trPr>
          <w:cantSplit/>
          <w:trHeight w:val="1480"/>
        </w:trPr>
        <w:tc>
          <w:tcPr>
            <w:tcW w:w="3969" w:type="dxa"/>
            <w:gridSpan w:val="2"/>
            <w:vAlign w:val="center"/>
          </w:tcPr>
          <w:p w:rsidR="002008A0" w:rsidRPr="008A7E58" w:rsidRDefault="005F0EC3"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5" w:name="DossierInterInst"/>
            <w:bookmarkEnd w:id="5"/>
            <w:proofErr w:type="spellStart"/>
            <w:r w:rsidRPr="008A7E58">
              <w:rPr>
                <w:rFonts w:ascii="Arial" w:hAnsi="Arial"/>
                <w:sz w:val="23"/>
                <w:lang w:val="lv-LV"/>
              </w:rPr>
              <w:t>Starpiestāžu</w:t>
            </w:r>
            <w:proofErr w:type="spellEnd"/>
            <w:r w:rsidRPr="008A7E58">
              <w:rPr>
                <w:rFonts w:ascii="Arial" w:hAnsi="Arial"/>
                <w:sz w:val="23"/>
                <w:lang w:val="lv-LV"/>
              </w:rPr>
              <w:t xml:space="preserve"> lieta</w:t>
            </w:r>
            <w:r w:rsidR="002008A0" w:rsidRPr="008A7E58">
              <w:rPr>
                <w:rFonts w:ascii="Arial" w:hAnsi="Arial"/>
                <w:sz w:val="23"/>
                <w:lang w:val="lv-LV"/>
              </w:rPr>
              <w:t>:</w:t>
            </w:r>
          </w:p>
          <w:p w:rsidR="00AA3A04" w:rsidRPr="008A7E58" w:rsidRDefault="002008A0" w:rsidP="002008A0">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8A7E58">
              <w:rPr>
                <w:rFonts w:ascii="Arial" w:hAnsi="Arial"/>
                <w:sz w:val="23"/>
                <w:lang w:val="lv-LV"/>
              </w:rPr>
              <w:t>2016/0091 (NLE)</w:t>
            </w:r>
          </w:p>
        </w:tc>
        <w:tc>
          <w:tcPr>
            <w:tcW w:w="1704" w:type="dxa"/>
            <w:gridSpan w:val="2"/>
            <w:vAlign w:val="center"/>
          </w:tcPr>
          <w:p w:rsidR="00AA3A04" w:rsidRPr="008A7E58" w:rsidRDefault="00AA3A04" w:rsidP="00B112C8">
            <w:pPr>
              <w:spacing w:line="240" w:lineRule="auto"/>
              <w:rPr>
                <w:rFonts w:ascii="Arial" w:hAnsi="Arial"/>
                <w:b/>
                <w:sz w:val="23"/>
                <w:lang w:val="lv-LV"/>
              </w:rPr>
            </w:pPr>
          </w:p>
        </w:tc>
        <w:tc>
          <w:tcPr>
            <w:tcW w:w="3972" w:type="dxa"/>
          </w:tcPr>
          <w:p w:rsidR="00AA3A04" w:rsidRPr="008A7E58" w:rsidRDefault="002008A0" w:rsidP="00B112C8">
            <w:pPr>
              <w:pStyle w:val="EntRefer"/>
              <w:rPr>
                <w:rFonts w:ascii="Arial" w:hAnsi="Arial"/>
                <w:sz w:val="23"/>
                <w:lang w:val="lv-LV"/>
              </w:rPr>
            </w:pPr>
            <w:bookmarkStart w:id="6" w:name="Cote"/>
            <w:bookmarkEnd w:id="6"/>
            <w:r w:rsidRPr="008A7E58">
              <w:rPr>
                <w:rFonts w:ascii="Arial" w:hAnsi="Arial"/>
                <w:sz w:val="23"/>
                <w:lang w:val="lv-LV"/>
              </w:rPr>
              <w:t>7621/16</w:t>
            </w:r>
          </w:p>
          <w:p w:rsidR="00AA3A04" w:rsidRPr="008A7E58" w:rsidRDefault="002008A0" w:rsidP="00FB67B9">
            <w:pPr>
              <w:pStyle w:val="EntRefer"/>
              <w:rPr>
                <w:rFonts w:ascii="Arial" w:hAnsi="Arial"/>
                <w:sz w:val="23"/>
                <w:lang w:val="lv-LV"/>
              </w:rPr>
            </w:pPr>
            <w:bookmarkStart w:id="7" w:name="CoteRev"/>
            <w:bookmarkEnd w:id="7"/>
            <w:r w:rsidRPr="008A7E58">
              <w:rPr>
                <w:rFonts w:ascii="Arial" w:hAnsi="Arial"/>
                <w:sz w:val="23"/>
                <w:lang w:val="lv-LV"/>
              </w:rPr>
              <w:t xml:space="preserve">ADD </w:t>
            </w:r>
            <w:r w:rsidR="00FB67B9" w:rsidRPr="008A7E58">
              <w:rPr>
                <w:rFonts w:ascii="Arial" w:hAnsi="Arial"/>
                <w:sz w:val="23"/>
                <w:lang w:val="lv-LV"/>
              </w:rPr>
              <w:t>9</w:t>
            </w:r>
          </w:p>
          <w:p w:rsidR="00AA3A04" w:rsidRPr="008A7E58" w:rsidRDefault="00AA3A04" w:rsidP="00B112C8">
            <w:pPr>
              <w:pStyle w:val="EntRefer"/>
              <w:rPr>
                <w:rFonts w:ascii="Arial" w:hAnsi="Arial"/>
                <w:sz w:val="23"/>
                <w:lang w:val="lv-LV"/>
              </w:rPr>
            </w:pPr>
          </w:p>
          <w:p w:rsidR="00AA3A04" w:rsidRPr="008A7E58" w:rsidRDefault="00AA3A04" w:rsidP="00B112C8">
            <w:pPr>
              <w:pStyle w:val="EntRefer"/>
              <w:rPr>
                <w:rFonts w:ascii="Arial" w:hAnsi="Arial"/>
                <w:sz w:val="23"/>
                <w:lang w:val="lv-LV"/>
              </w:rPr>
            </w:pPr>
            <w:bookmarkStart w:id="8" w:name="CoteSec"/>
            <w:bookmarkEnd w:id="8"/>
          </w:p>
          <w:p w:rsidR="00AA3A04" w:rsidRPr="008A7E58" w:rsidRDefault="00AA3A04" w:rsidP="00B112C8">
            <w:pPr>
              <w:pStyle w:val="EntRefer"/>
              <w:rPr>
                <w:rFonts w:ascii="Arial" w:hAnsi="Arial"/>
                <w:sz w:val="23"/>
                <w:lang w:val="lv-LV"/>
              </w:rPr>
            </w:pPr>
          </w:p>
        </w:tc>
      </w:tr>
      <w:tr w:rsidR="00AA3A04" w:rsidRPr="00D87E86" w:rsidTr="0075359F">
        <w:tblPrEx>
          <w:tblLook w:val="0000" w:firstRow="0" w:lastRow="0" w:firstColumn="0" w:lastColumn="0" w:noHBand="0" w:noVBand="0"/>
        </w:tblPrEx>
        <w:trPr>
          <w:cantSplit/>
          <w:trHeight w:val="1000"/>
        </w:trPr>
        <w:tc>
          <w:tcPr>
            <w:tcW w:w="3969" w:type="dxa"/>
            <w:gridSpan w:val="2"/>
            <w:vAlign w:val="center"/>
          </w:tcPr>
          <w:p w:rsidR="00AA3A04" w:rsidRPr="008A7E58" w:rsidRDefault="00AA3A04" w:rsidP="00B112C8">
            <w:pPr>
              <w:pStyle w:val="EntRefer"/>
              <w:jc w:val="center"/>
              <w:rPr>
                <w:rFonts w:ascii="Arial" w:hAnsi="Arial"/>
                <w:sz w:val="23"/>
                <w:lang w:val="lv-LV"/>
              </w:rPr>
            </w:pPr>
            <w:bookmarkStart w:id="9" w:name="SousEmbargo"/>
            <w:bookmarkEnd w:id="9"/>
          </w:p>
        </w:tc>
        <w:tc>
          <w:tcPr>
            <w:tcW w:w="1704" w:type="dxa"/>
            <w:gridSpan w:val="2"/>
            <w:vAlign w:val="center"/>
          </w:tcPr>
          <w:p w:rsidR="00AA3A04" w:rsidRPr="008A7E58" w:rsidRDefault="00AA3A04" w:rsidP="00B112C8">
            <w:pPr>
              <w:spacing w:line="240" w:lineRule="auto"/>
              <w:rPr>
                <w:rFonts w:ascii="Arial" w:hAnsi="Arial"/>
                <w:b/>
                <w:sz w:val="23"/>
                <w:lang w:val="lv-LV"/>
              </w:rPr>
            </w:pPr>
          </w:p>
        </w:tc>
        <w:tc>
          <w:tcPr>
            <w:tcW w:w="3972" w:type="dxa"/>
          </w:tcPr>
          <w:p w:rsidR="00710AC3" w:rsidRPr="008A7E58" w:rsidRDefault="00710AC3" w:rsidP="00710AC3">
            <w:pPr>
              <w:spacing w:line="240" w:lineRule="auto"/>
              <w:rPr>
                <w:rFonts w:ascii="Arial" w:hAnsi="Arial"/>
                <w:b/>
                <w:sz w:val="23"/>
                <w:lang w:val="lv-LV"/>
              </w:rPr>
            </w:pPr>
            <w:bookmarkStart w:id="10" w:name="CoteMat"/>
            <w:bookmarkEnd w:id="10"/>
            <w:r w:rsidRPr="008A7E58">
              <w:rPr>
                <w:rFonts w:ascii="Arial" w:hAnsi="Arial"/>
                <w:b/>
                <w:sz w:val="23"/>
                <w:lang w:val="lv-LV"/>
              </w:rPr>
              <w:t>WTO 84</w:t>
            </w:r>
          </w:p>
          <w:p w:rsidR="00710AC3" w:rsidRPr="008A7E58" w:rsidRDefault="00710AC3" w:rsidP="00710AC3">
            <w:pPr>
              <w:spacing w:line="240" w:lineRule="auto"/>
              <w:rPr>
                <w:rFonts w:ascii="Arial" w:hAnsi="Arial"/>
                <w:b/>
                <w:sz w:val="23"/>
                <w:lang w:val="lv-LV"/>
              </w:rPr>
            </w:pPr>
            <w:r w:rsidRPr="008A7E58">
              <w:rPr>
                <w:rFonts w:ascii="Arial" w:hAnsi="Arial"/>
                <w:b/>
                <w:sz w:val="23"/>
                <w:lang w:val="lv-LV"/>
              </w:rPr>
              <w:t>SERVICES 9</w:t>
            </w:r>
          </w:p>
          <w:p w:rsidR="00AA3A04" w:rsidRPr="008A7E58" w:rsidRDefault="00710AC3" w:rsidP="00710AC3">
            <w:pPr>
              <w:pStyle w:val="EntRefer"/>
              <w:rPr>
                <w:rFonts w:ascii="Arial" w:hAnsi="Arial"/>
                <w:sz w:val="23"/>
                <w:lang w:val="lv-LV"/>
              </w:rPr>
            </w:pPr>
            <w:r w:rsidRPr="008A7E58">
              <w:rPr>
                <w:rFonts w:ascii="Arial" w:hAnsi="Arial"/>
                <w:sz w:val="23"/>
                <w:lang w:val="lv-LV"/>
              </w:rPr>
              <w:t>COLAC 23</w:t>
            </w:r>
          </w:p>
        </w:tc>
      </w:tr>
    </w:tbl>
    <w:p w:rsidR="002B28C5" w:rsidRPr="008A7E58" w:rsidRDefault="002B28C5">
      <w:pPr>
        <w:pStyle w:val="EntRefer"/>
        <w:rPr>
          <w:rFonts w:ascii="Arial" w:hAnsi="Arial" w:cs="Arial"/>
          <w:sz w:val="23"/>
          <w:szCs w:val="23"/>
          <w:lang w:val="lv-LV"/>
        </w:rPr>
      </w:pPr>
      <w:bookmarkStart w:id="11" w:name="AC"/>
    </w:p>
    <w:p w:rsidR="002008A0" w:rsidRPr="008A7E58" w:rsidRDefault="002008A0">
      <w:pPr>
        <w:pStyle w:val="EntRefer"/>
        <w:rPr>
          <w:rFonts w:ascii="Arial" w:hAnsi="Arial" w:cs="Arial"/>
          <w:sz w:val="23"/>
          <w:szCs w:val="23"/>
          <w:lang w:val="lv-LV"/>
        </w:rPr>
      </w:pPr>
    </w:p>
    <w:p w:rsidR="002008A0" w:rsidRPr="008A7E58" w:rsidRDefault="002008A0">
      <w:pPr>
        <w:pStyle w:val="EntRefer"/>
        <w:rPr>
          <w:rFonts w:ascii="Arial" w:hAnsi="Arial" w:cs="Arial"/>
          <w:sz w:val="23"/>
          <w:szCs w:val="23"/>
          <w:lang w:val="lv-LV"/>
        </w:rPr>
      </w:pPr>
    </w:p>
    <w:p w:rsidR="002008A0" w:rsidRPr="008A7E58" w:rsidRDefault="002008A0">
      <w:pPr>
        <w:pStyle w:val="EntRefer"/>
        <w:rPr>
          <w:rFonts w:ascii="Arial" w:hAnsi="Arial" w:cs="Arial"/>
          <w:sz w:val="23"/>
          <w:szCs w:val="23"/>
          <w:lang w:val="lv-LV"/>
        </w:rPr>
      </w:pPr>
    </w:p>
    <w:p w:rsidR="002008A0" w:rsidRPr="008A7E58" w:rsidRDefault="002008A0">
      <w:pPr>
        <w:pStyle w:val="EntRefer"/>
        <w:rPr>
          <w:rFonts w:ascii="Arial" w:hAnsi="Arial" w:cs="Arial"/>
          <w:sz w:val="23"/>
          <w:szCs w:val="23"/>
          <w:lang w:val="lv-LV"/>
        </w:rPr>
      </w:pPr>
    </w:p>
    <w:p w:rsidR="002008A0" w:rsidRPr="008A7E58" w:rsidRDefault="002008A0">
      <w:pPr>
        <w:pStyle w:val="EntRefer"/>
        <w:rPr>
          <w:rFonts w:ascii="Arial" w:hAnsi="Arial" w:cs="Arial"/>
          <w:sz w:val="23"/>
          <w:szCs w:val="23"/>
          <w:lang w:val="lv-LV"/>
        </w:rPr>
      </w:pPr>
    </w:p>
    <w:p w:rsidR="002B28C5" w:rsidRPr="008A7E58" w:rsidRDefault="005F0EC3">
      <w:pPr>
        <w:pStyle w:val="EntRefer"/>
        <w:rPr>
          <w:rFonts w:ascii="Arial" w:hAnsi="Arial" w:cs="Arial"/>
          <w:sz w:val="23"/>
          <w:szCs w:val="23"/>
          <w:lang w:val="lv-LV"/>
        </w:rPr>
      </w:pPr>
      <w:bookmarkStart w:id="12" w:name="Title"/>
      <w:bookmarkEnd w:id="12"/>
      <w:r w:rsidRPr="008A7E58">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D87E86">
        <w:tc>
          <w:tcPr>
            <w:tcW w:w="1701" w:type="dxa"/>
            <w:tcBorders>
              <w:top w:val="single" w:sz="4" w:space="0" w:color="auto"/>
              <w:bottom w:val="single" w:sz="4" w:space="0" w:color="auto"/>
            </w:tcBorders>
          </w:tcPr>
          <w:p w:rsidR="002B28C5" w:rsidRPr="008A7E58" w:rsidRDefault="005F0EC3">
            <w:pPr>
              <w:pStyle w:val="EntEmet"/>
              <w:rPr>
                <w:rFonts w:ascii="Arial" w:hAnsi="Arial" w:cs="Arial"/>
                <w:sz w:val="23"/>
                <w:szCs w:val="23"/>
                <w:lang w:val="lv-LV"/>
              </w:rPr>
            </w:pPr>
            <w:r w:rsidRPr="008A7E58">
              <w:rPr>
                <w:rFonts w:ascii="Arial" w:hAnsi="Arial" w:cs="Arial"/>
                <w:sz w:val="23"/>
                <w:szCs w:val="23"/>
                <w:lang w:val="lv-LV"/>
              </w:rPr>
              <w:t>Temats</w:t>
            </w:r>
            <w:r w:rsidR="002B28C5" w:rsidRPr="008A7E58">
              <w:rPr>
                <w:rFonts w:ascii="Arial" w:hAnsi="Arial" w:cs="Arial"/>
                <w:sz w:val="23"/>
                <w:szCs w:val="23"/>
                <w:lang w:val="lv-LV"/>
              </w:rPr>
              <w:t>:</w:t>
            </w:r>
          </w:p>
        </w:tc>
        <w:tc>
          <w:tcPr>
            <w:tcW w:w="7938" w:type="dxa"/>
            <w:tcBorders>
              <w:top w:val="single" w:sz="4" w:space="0" w:color="auto"/>
              <w:bottom w:val="single" w:sz="4" w:space="0" w:color="auto"/>
            </w:tcBorders>
          </w:tcPr>
          <w:p w:rsidR="002B28C5" w:rsidRPr="008A7E58" w:rsidRDefault="00B25101">
            <w:pPr>
              <w:pStyle w:val="EntEmet"/>
              <w:rPr>
                <w:rFonts w:ascii="Arial" w:hAnsi="Arial" w:cs="Arial"/>
                <w:sz w:val="23"/>
                <w:szCs w:val="23"/>
                <w:lang w:val="lv-LV"/>
              </w:rPr>
            </w:pPr>
            <w:bookmarkStart w:id="13" w:name="Subject"/>
            <w:bookmarkEnd w:id="13"/>
            <w:r w:rsidRPr="008A7E58">
              <w:rPr>
                <w:rFonts w:ascii="Arial" w:hAnsi="Arial" w:cs="Arial"/>
                <w:sz w:val="23"/>
                <w:szCs w:val="23"/>
                <w:lang w:val="lv-LV"/>
              </w:rPr>
              <w:t>Pievienošanās protokols Tirdzniecības nolīgumam starp Eiropas Savienību un tās dalībvalstīm, no vienas puses, un Kolumbiju un Peru, no otras puses, ar ko ņem vērā Ekvadoras pievienošanos</w:t>
            </w:r>
          </w:p>
        </w:tc>
      </w:tr>
    </w:tbl>
    <w:p w:rsidR="002B28C5" w:rsidRPr="008A7E58" w:rsidRDefault="002B28C5">
      <w:pPr>
        <w:spacing w:line="240" w:lineRule="auto"/>
        <w:rPr>
          <w:rFonts w:ascii="Arial" w:hAnsi="Arial" w:cs="Arial"/>
          <w:sz w:val="23"/>
          <w:szCs w:val="23"/>
          <w:lang w:val="lv-LV"/>
        </w:rPr>
      </w:pPr>
    </w:p>
    <w:p w:rsidR="002B28C5" w:rsidRPr="008A7E58" w:rsidRDefault="002B28C5">
      <w:pPr>
        <w:tabs>
          <w:tab w:val="left" w:pos="3969"/>
        </w:tabs>
        <w:rPr>
          <w:rFonts w:ascii="Arial" w:hAnsi="Arial" w:cs="Arial"/>
          <w:sz w:val="23"/>
          <w:szCs w:val="23"/>
          <w:lang w:val="lv-LV"/>
        </w:rPr>
      </w:pPr>
    </w:p>
    <w:bookmarkEnd w:id="11"/>
    <w:p w:rsidR="002B28C5" w:rsidRPr="008A7E58" w:rsidRDefault="002B28C5">
      <w:pPr>
        <w:rPr>
          <w:szCs w:val="24"/>
          <w:lang w:val="lv-LV"/>
        </w:rPr>
      </w:pPr>
    </w:p>
    <w:p w:rsidR="002B28C5" w:rsidRPr="008A7E58" w:rsidRDefault="002B28C5" w:rsidP="002008A0">
      <w:pPr>
        <w:rPr>
          <w:rFonts w:ascii="Arial" w:hAnsi="Arial" w:cs="Arial"/>
          <w:sz w:val="23"/>
          <w:szCs w:val="23"/>
          <w:lang w:val="lv-LV"/>
        </w:rPr>
      </w:pPr>
    </w:p>
    <w:p w:rsidR="002008A0" w:rsidRPr="008A7E58" w:rsidRDefault="002008A0">
      <w:pPr>
        <w:spacing w:line="240" w:lineRule="auto"/>
        <w:rPr>
          <w:rFonts w:ascii="Arial" w:hAnsi="Arial" w:cs="Arial"/>
          <w:sz w:val="23"/>
          <w:szCs w:val="23"/>
          <w:lang w:val="lv-LV"/>
        </w:rPr>
        <w:sectPr w:rsidR="002008A0" w:rsidRPr="008A7E58"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tbl>
      <w:tblPr>
        <w:tblW w:w="14616" w:type="dxa"/>
        <w:tblInd w:w="93" w:type="dxa"/>
        <w:tblLook w:val="04A0" w:firstRow="1" w:lastRow="0" w:firstColumn="1" w:lastColumn="0" w:noHBand="0" w:noVBand="1"/>
      </w:tblPr>
      <w:tblGrid>
        <w:gridCol w:w="1360"/>
        <w:gridCol w:w="7444"/>
        <w:gridCol w:w="1559"/>
        <w:gridCol w:w="2126"/>
        <w:gridCol w:w="2127"/>
      </w:tblGrid>
      <w:tr w:rsidR="001250F2" w:rsidRPr="008A7E58" w:rsidTr="001250F2">
        <w:trPr>
          <w:tblHeader/>
        </w:trPr>
        <w:tc>
          <w:tcPr>
            <w:tcW w:w="1360" w:type="dxa"/>
            <w:tcBorders>
              <w:top w:val="single" w:sz="4" w:space="0" w:color="auto"/>
              <w:left w:val="single" w:sz="4" w:space="0" w:color="auto"/>
              <w:bottom w:val="single" w:sz="4" w:space="0" w:color="auto"/>
              <w:right w:val="single" w:sz="4" w:space="0" w:color="auto"/>
            </w:tcBorders>
            <w:vAlign w:val="center"/>
          </w:tcPr>
          <w:p w:rsidR="001250F2" w:rsidRPr="008A7E58" w:rsidRDefault="001250F2" w:rsidP="00FE0357">
            <w:pPr>
              <w:spacing w:before="60" w:after="60" w:line="240" w:lineRule="auto"/>
              <w:jc w:val="center"/>
              <w:rPr>
                <w:sz w:val="20"/>
                <w:lang w:val="lv-LV"/>
              </w:rPr>
            </w:pPr>
            <w:r w:rsidRPr="008A7E58">
              <w:rPr>
                <w:sz w:val="20"/>
                <w:lang w:val="lv-LV"/>
              </w:rPr>
              <w:lastRenderedPageBreak/>
              <w:t>NANDINA 2007</w:t>
            </w:r>
          </w:p>
        </w:tc>
        <w:tc>
          <w:tcPr>
            <w:tcW w:w="7444"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bCs/>
                <w:noProof/>
                <w:sz w:val="20"/>
                <w:lang w:val="lv-LV"/>
              </w:rPr>
              <w:t>Apraksts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bCs/>
                <w:noProof/>
                <w:sz w:val="20"/>
                <w:lang w:val="lv-LV"/>
              </w:rPr>
              <w:t>Pamatlikme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bCs/>
                <w:noProof/>
                <w:sz w:val="20"/>
                <w:lang w:val="lv-LV"/>
              </w:rPr>
              <w:t>Kategorija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r w:rsidRPr="008A7E58">
              <w:rPr>
                <w:rFonts w:asciiTheme="majorBidi" w:hAnsiTheme="majorBidi" w:cstheme="majorBidi"/>
                <w:bCs/>
                <w:noProof/>
                <w:color w:val="000000"/>
                <w:sz w:val="20"/>
                <w:lang w:val="lv-LV"/>
              </w:rPr>
              <w:t>Piezīmes</w:t>
            </w: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4010120000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stiegrotas tikai ar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4010191000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stiegrotas tikai ar plastmasu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4010199000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4010310000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bezgalu transmisijas siksnas ar trapecveida šķērsgriezumu (ķīļsiksnas), ar V veida rievojumu, kuru apkārtmērs pārsniedz 60 cm, bet nepārsniedz 180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4010320000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bezgalu transmisijas siksnas ar trapecveida šķērsgriezumu (ķīļsiksnas), izņemot ar V veida rievojumu, kuru apkārtmērs pārsniedz 60 cm, bet nepārsniedz 180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4010330000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bezgalu transmisijas siksnas ar trapecveida šķērsgriezumu (ķīļsiksnas), ar V veida rievojumu, kuru apkārtmērs pārsniedz 180 cm, bet nepārsniedz 240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4010340000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bezgalu transmisijas siksnas ar trapecveida šķērsgriezumu (ķīļsiksnas), izņemot ar V veida rievojumu, kuru apkārtmērs pārsniedz 180 cm, bet nepārsniedz 240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4010350000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bezgalu sinhronās siksnas, kuru apkārtmērs pārsniedz 60 cm, bet nepārsniedz 150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4010360000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bezgalu sinhronās siksnas, kuru apkārtmērs pārsniedz 150 cm, bet nepārsniedz 198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4010390000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4011101000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radiālās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4011109000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4011201000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radiālās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4011209000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4011300000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izmantojamas aviācijā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4011400000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motocikliem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4011500000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velosipēdiem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4011610000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lauksaimniecības un mežsaimniecības transportlīdzekļiem un mašīnām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4011620000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būvdarbos un rūpniecībā izmantojamiem transportlīdzekļiem un mašīnām, ar loka izmēru līdz 61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4011630000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būvdarbos un rūpniecībā izmantojamiem transportlīdzekļiem un mašīnām, ar loka izmēru vairāk nekā 61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4011690000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4011920000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lauksaimniecības un mežsaimniecības transportlīdzekļiem un mašīnām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4011930000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būvdarbos un rūpniecībā izmantojamiem transportlīdzekļiem un mašīnām, ar loka izmēru līdz 61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4011940000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būvdarbos un rūpniecībā izmantojamiem transportlīdzekļiem un mašīnām, ar loka izmēru vairāk nekā 61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4011990000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4012110000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vieglajiem automobiļiem (ieskaitot kravas pasažieru autofurgonus un sacīkšu automobiļus)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4012120000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autobusiem vai kravas automobiļiem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4012130000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izmantojamas aviācijā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4012190000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4012200000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lietotas pneimatiskās riepas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4012901000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loka lentes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4012902000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cietās riepas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4012903000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pildītās riepas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4012904100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atjaunošanai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4012904900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vieglajiem automobiļiem (ieskaitot autofurgonus un sacīkšu automobiļus), autobusiem vai kravas furgoniem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velosipēdiem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4013900000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prezervatīvi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4015110000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ķirurģiskie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4015191000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pretradiācijas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4015199000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4015901000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pretradiācijas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4015902000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niršanas kostīmi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4015909000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porainās gumijas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4016910000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grīdsegas un pārklāji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4016920000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dzēšamgumijas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4016930000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starplikas, paplākšņi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4016940000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laivu vai pietauvošanās amortizatori, arī piepūšamie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4016951000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cisternas, arī saliekamas (konteineri)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4016952000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maisi iekārtām pneimatisko riepu vulkanizēšanai un atjaunošanai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4016959000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4016991000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 izstrādājumi tehniskai izmantošanai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4016992100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putekļu sargi ass vārpstām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4016992900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4016993000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korķi un aizbāžņi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4016994000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ielāpi kameru un riepu labošanai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4016996000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pārsegi ofseta cilindram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4016999000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4017000000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Jebkura veida cietais kaučuks (piemēram, ebonīts), arī atkritumi un atlūzas; cietā kaučuka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8A7E58">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veselas ādas, kuru svars katrai vienkārši kaltētai ādai nepārsniedz 8 kg, sausi sālītai – 10</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kg un svaigai, slapji sālītai vai citādi konservētai ādai – 16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41015000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veselas ādas, kuru svars pārsniedz 16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ieskaitot mugurdaļas un vēderus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41021000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vilnu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41022100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 xml:space="preserve">piķelētas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41022900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41032000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rāpuļu 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41033000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cūku 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41039000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4104110000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-nešķeltas; šķeltas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4104190000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4104410000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w:t>
            </w:r>
            <w:r w:rsidR="008A7E58">
              <w:rPr>
                <w:rFonts w:asciiTheme="majorBidi" w:hAnsiTheme="majorBidi" w:cstheme="majorBidi"/>
                <w:noProof/>
                <w:sz w:val="20"/>
                <w:lang w:val="lv-LV"/>
              </w:rPr>
              <w:t xml:space="preserve"> </w:t>
            </w:r>
            <w:r w:rsidRPr="008A7E58">
              <w:rPr>
                <w:rFonts w:asciiTheme="majorBidi" w:hAnsiTheme="majorBidi" w:cstheme="majorBidi"/>
                <w:noProof/>
                <w:sz w:val="20"/>
                <w:lang w:val="lv-LV"/>
              </w:rPr>
              <w:t>nešķeltas; šķeltas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4104490000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mitrā veidā (arī mitri hroma pusfabrikāti)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4105300000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kaltētā veidā (miecētas un žāvētas)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4106210000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mitrā veidā (arī mitri hroma pusfabrikāti)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4106220000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kaltētā veidā (miecētas un žāvētas)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4106310000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mitrā veidā (arī mitri hroma pusfabrikāti)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4106320000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kaltētā veidā (miecētas un žāvētas)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4106400000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rāpuļu 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4106910000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mitrā veidā (arī mitri hroma pusfabrikāti)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4106920000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kaltētā veidā (miecētas un žāvētas)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4107110000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nešķeltas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4107120000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šķeltas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4107190000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4107910000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nešķeltas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4107920000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šķeltņi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4107990000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4112000000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w:t>
            </w:r>
            <w:r w:rsidR="001250F2" w:rsidRPr="008A7E58">
              <w:rPr>
                <w:rFonts w:asciiTheme="majorBidi" w:hAnsiTheme="majorBidi" w:cstheme="majorBidi"/>
                <w:noProof/>
                <w:sz w:val="20"/>
                <w:lang w:val="lv-LV"/>
              </w:rPr>
              <w:t>Pēc miecēšanas vai miecēšanas un izžāvēšanas tālāk apstrādāta aitāda vai jērāda, ieskaitot pergamentētu ādu bez apmatojuma, šķelta vai nešķelta, izņemot ādu, kas iekļauta pozīcijā 4114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4113100000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kazu vai kazlēnu 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4113200000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cūkāda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4113300000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rāpuļāda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4113900000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4114100000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zamšāda (ieskaitot mākslīgo zamšādu)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4114200000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lakāda un lakādas imitācija; metalizēta āda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4115100000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kompozītā āda ar ādas vai ādas šķiedru pamatni, gabalos, loksnēs vai sloksnēs, arī ruļļos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4115200000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ādas vai kompozītās ādas atgriezumi un citi atkritumi, kas neder ādas izstrādājumu ražošanai; ādas putekļi, pulveris un milti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4201000000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Zirglietas un iejūgs jebkuriem dzīvniekiem (ieskaitot atsaites, pavadas, ceļsargus, uzpurņus, seglu segas, seglu somas, suņu segas un tamlīdzīgus izstrādājumus) no jebkāda materiāla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4202111000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koferi, somas, tualetes maciņi, diplomātportfeļi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4202119000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4202121000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koferi, somas, tualetes maciņi, diplomātportfeļi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4202129000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4202190000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4202210000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ādas, kompozītās ādas vai lakādas ārējo virsmu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4202220000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plastmasas plēves vai tekstilmateriālu ārējo virsmu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4202290000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4202310000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ādas, kompozītās ādas vai lakādas ārējo virsmu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4202320000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plastmasas plēves vai tekstilmateriālu ārējo virsmu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4202390000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4202911000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ceļasomas un mugursomas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4202919000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4202920000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plastmasas plēves vai tekstilmateriālu ārējo virsmu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4202991000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ceļasomas un mugursomas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4202999000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apģērba gabali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4203210000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īpaši paredzēti sportam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4203290000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4203300000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jostas, siksnas un patronsomas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4203400000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apģērba piederumi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4205001000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dzensiksnas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4205009000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4206001000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ketguts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4206002000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mākslīgās desu 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4206009000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43011000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ūdeļādas, veselas, arī ar galvu, asti vai ķepām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43013000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šādas jērādas: Astrahaņas, platastes, karakula, Persijas un tamlīdzīgu jēru ādas, Indijas, Ķīnas, Mongolijas vai Tibetas jēru ādas, veselas, arī ar galvu, asti vai ķepām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43016000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lapsādas, veselas, arī ar galvu, asti vai ķepām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43018000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kažokādas, veselas, arī ar galvu, asti vai ķepām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43019000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galvas, astes, ķepas un citi ādu gabali vai atgriezumi, kas noder kažokādu izstrādājumu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4302110000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ūdeļādas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4302190000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4302200000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galvas, astes, ķepas un citi ādu gabali vai atgriezumi, nesašūti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4302300000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veselas ādas, to gabali un atgriezumi, sašūtas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4303101000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alpaku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4303109000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4303901000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alpaku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4303909000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 xml:space="preserve">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4304000000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Mākslīgās kažokādas un to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malka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4401210000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skujkoku koksnes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4401220000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lapu koku koksnes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4401300000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zāģskaidas un koksnes atlikumi, aglomerēti vai neaglomerēti brikešu, granulu vai tamlīdzīgā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bambusa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4402900000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apstrādāti ar krāsu, kodni, kreozotu vai citiem konservantiem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skujkoku kokmateriāli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4403410000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tumšsarkanais meranti, gaišsarkanais meranti un meranti bakavs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4403490000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4403910000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ozola (</w:t>
            </w:r>
            <w:r w:rsidR="001250F2" w:rsidRPr="008A7E58">
              <w:rPr>
                <w:rFonts w:asciiTheme="majorBidi" w:hAnsiTheme="majorBidi" w:cstheme="majorBidi"/>
                <w:i/>
                <w:noProof/>
                <w:sz w:val="20"/>
                <w:lang w:val="lv-LV"/>
              </w:rPr>
              <w:t>Quercus spp.</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4403920000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dižskābarža (</w:t>
            </w:r>
            <w:r w:rsidR="001250F2" w:rsidRPr="008A7E58">
              <w:rPr>
                <w:rFonts w:asciiTheme="majorBidi" w:hAnsiTheme="majorBidi" w:cstheme="majorBidi"/>
                <w:i/>
                <w:noProof/>
                <w:sz w:val="20"/>
                <w:lang w:val="lv-LV"/>
              </w:rPr>
              <w:t>Fagus spp.</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4403990000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skujkoku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lapu koku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4405000000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Koka vilna; koksnes milti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neimpregnēti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4406900000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4407101000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dēlīši zīmuļu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4407109000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4407210000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mahagons (</w:t>
            </w:r>
            <w:r w:rsidR="001250F2" w:rsidRPr="008A7E58">
              <w:rPr>
                <w:rFonts w:asciiTheme="majorBidi" w:hAnsiTheme="majorBidi" w:cstheme="majorBidi"/>
                <w:i/>
                <w:noProof/>
                <w:sz w:val="20"/>
                <w:lang w:val="lv-LV"/>
              </w:rPr>
              <w:t>Swietenia spp.</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4407220000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virola, imbuja un balza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4407250000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tumšsarkanais meranti, gaišsarkanais meranti un meranti bakavs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4407260000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baltais lauans, baltais meranti, baltā seraja, dzeltenais meranti un alans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4407270000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Sapele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4407280000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Iroko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4407290000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4407910000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akmeņozola, korķozola un citu ozolu (</w:t>
            </w:r>
            <w:r w:rsidR="001250F2" w:rsidRPr="008A7E58">
              <w:rPr>
                <w:rFonts w:asciiTheme="majorBidi" w:hAnsiTheme="majorBidi" w:cstheme="majorBidi"/>
                <w:i/>
                <w:noProof/>
                <w:sz w:val="20"/>
                <w:lang w:val="lv-LV"/>
              </w:rPr>
              <w:t>Quercus spp.</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4407920000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dižskābarža (</w:t>
            </w:r>
            <w:r w:rsidR="001250F2" w:rsidRPr="008A7E58">
              <w:rPr>
                <w:rFonts w:asciiTheme="majorBidi" w:hAnsiTheme="majorBidi" w:cstheme="majorBidi"/>
                <w:i/>
                <w:noProof/>
                <w:sz w:val="20"/>
                <w:lang w:val="lv-LV"/>
              </w:rPr>
              <w:t>Fagus spp.</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4407930000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kļavas (</w:t>
            </w:r>
            <w:r w:rsidR="001250F2" w:rsidRPr="008A7E58">
              <w:rPr>
                <w:rFonts w:asciiTheme="majorBidi" w:hAnsiTheme="majorBidi" w:cstheme="majorBidi"/>
                <w:i/>
                <w:noProof/>
                <w:sz w:val="20"/>
                <w:lang w:val="lv-LV"/>
              </w:rPr>
              <w:t>Acer spp.</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4407940000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ķirša (</w:t>
            </w:r>
            <w:r w:rsidR="001250F2" w:rsidRPr="008A7E58">
              <w:rPr>
                <w:rFonts w:asciiTheme="majorBidi" w:hAnsiTheme="majorBidi" w:cstheme="majorBidi"/>
                <w:i/>
                <w:noProof/>
                <w:sz w:val="20"/>
                <w:lang w:val="lv-LV"/>
              </w:rPr>
              <w:t>Prunus spp.</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4407950000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oša (</w:t>
            </w:r>
            <w:r w:rsidR="001250F2" w:rsidRPr="008A7E58">
              <w:rPr>
                <w:rFonts w:asciiTheme="majorBidi" w:hAnsiTheme="majorBidi" w:cstheme="majorBidi"/>
                <w:i/>
                <w:noProof/>
                <w:sz w:val="20"/>
                <w:lang w:val="lv-LV"/>
              </w:rPr>
              <w:t>Fraxinus spp.</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4407990000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4408101000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dēlīši zīmuļu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4408109000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4408310000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tumšsarkanais meranti, gaišsarkanais meranti un meranti bakavs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4408390000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4408900000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4409101000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dēlīši un joslas parketa grīdas segumam, nesaaudzēti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4409102000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profillīstes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4409109000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4409210000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bambusa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4409291000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dēlīši un joslas parketa grīdas segumam, nesaaudzēti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4409292000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profillīstes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4409299000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4410110000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kokskaidu plātne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4410120000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orientēta kokskaidu plātne (</w:t>
            </w:r>
            <w:r w:rsidR="001250F2" w:rsidRPr="008A7E58">
              <w:rPr>
                <w:rFonts w:asciiTheme="majorBidi" w:hAnsiTheme="majorBidi" w:cstheme="majorBidi"/>
                <w:i/>
                <w:noProof/>
                <w:sz w:val="20"/>
                <w:lang w:val="lv-LV"/>
              </w:rPr>
              <w:t>OSB</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4410190000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4410900000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4411120000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biezākas par 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4411130000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biezākas par 5 mm, bet ne biezākas par 9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4411140000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biezākas par 9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4411920000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blīvumu vairāk nekā 0,8 g/cm³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4411930000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blīvumu vairāk nekā 0,5 g/cm³, bet ne vairāk kā 0,8 g/cm³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4411940000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blīvumu ne vairāk kā 0,5 g/cm³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bambusa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4412310000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vismaz vienu ārējo kārtu no šīs nodaļas 1. piezīmē par apakšpozīcijām minēto tropu koku koksnes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4412320000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 ar vismaz vienu ārējo kārtu no lapu koku koksnes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4412390000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4412940000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galdniekplātnes, saklātņu plātnes un plātnes ar vidusdaļu no līmētām līstēm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4412990000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4413000000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Blīvināti kokmateriāli kluču, plātņu, līstu vai profilētu izstrādājumu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4414000000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Koka ietvari gleznām, fotogrāfijām, spoguļiem un tamlīdzīgiem priekšmetiem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lādes, kastes, redeļkastes, spoles un tamlīdzīga tara; kabeļu spoles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paliktņi, kastu paliktņi un citas kravu plātnes; paliktņu apmales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4416000000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Mucas, muciņas, kubli, toveri un citādi mucinieku darinājumi un to daļas no koka, ieskaitot mucu dēlīšus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4417001000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darbarīki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4417009000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logi, stiklotas durvis un to rāmji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4418200000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durvis, to aplodas un sliekšņi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4418400000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betonēšanas veidņi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4418500000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jumstiņi un lubas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4418600000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baļķi un sijas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4418710000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mozaīkas grīdām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4418720000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salikti no vairākām koksnes kārtām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4418790000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4418901000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līmēti laminēti kokmateriāli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4418909000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4419000000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Galda un virtuves piederumi no koka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4420100000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koka statuetes un citādi dekoratīvie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4420900000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4421100000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drēbju pakaramie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4421901000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spoles, saivas, vārpstas, šūšanas diega spoles un līdzīgi izstrādājumi no virpota koka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4421902000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zobu bakstāmie no koka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4421903000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koka kociņi un karotītes konditorejas izstrādājumu un saldējuma 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4421905000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sērkociņu skaliņi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4421909000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4501100000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dabiskais korķis, neapstrādāts vai vienkārši apstrādāts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4501900000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4502000000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Dabiskais korķis, mizots, taisnstūra vai kvadrātisku kluču, plašu, lokšņu vai slokšņu veidā (ieskaitot sagataves korķu izgatavošanai ar nenoapaļotām malām)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4503100000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korķi un aizbāžņi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4503900000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4504100000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kluči, plātnes, loksnes un sloksnes; jebkuras formas plāksnītes vai flīzes; viengabala cilindri, ieskaitot diskus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4504901000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korķi un aizbāžņi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4504902000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starplikas, paplākšņi un citādi blīvējumi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4504909000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4601210000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bambusa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4601220000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rotangpalmas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4601290000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4601920000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bambusa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4601930000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rotangpalmas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4601940000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augu 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4601990000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4602110000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bambusa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4602120000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rotangpalmas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4602190000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4602900000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4701000000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Mehāniskā papīra masa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4702000000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Ķīmiskā koksnes celuloze, šķīstošās šķirnes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4703110000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skujkoku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4703190000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lapu koku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4703210000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skujkoku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4703290000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lapu koku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4704110000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skujkoku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4704190000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lapu koku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4704210000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skujkoku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4704290000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lapu koku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4705000000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Koksnes celuloze, kas iegūta, apvienojot mehāniskās un ķīmiskās pārstrādes procesus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kokvilnas īsšķiedru masa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papīra masa no šķiedrām, kas iegūtas no pārstrādāta (atkritumu un makulatūras) papīra vai kartona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4706300000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no bambusa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4706910000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mehāniskā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4706920000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ķīmiskā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4706930000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iegūta mehānisku un ķīmisku procesu apvienojumā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nebalināts kraftpapīrs vai kartons vai gofrēts papīrs vai kartons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 papīrs vai kartons, kas izgatavots galvenokārt no balinātas celulozes, masā nekrāsotas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4707300000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papīrs vai kartons, kas izgatavots galvenokārt no mehāniskās papīra masas (piemēram, avīzēm, žurnāliem un tamlīdzīgiem iespieddarbiem)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4707900000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 ieskaitot nešķirotus atkritumus un makulatūru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4801000000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avīžpapīrs ruļļos vai loksnēs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rokas lējuma papīrs un kartons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papīrs un kartons, ko izmanto par pamatni gaismjutīgam, siltumjutīgam vai elektrojutīgam papīram vai kartonam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tapešu pamatne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4802540000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 sver mazāk nekā 40 g/m²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4802551000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aizsardzības papīrs banknošu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4802552000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citāds aizsardzības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4802559000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4802561000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aizsardzības papīrs banknošu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4802562000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citāds aizsardzības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4802569000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4802571000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aizsardzības papīrs banknošu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4802572000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citāds aizsardzības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4802579000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4802581000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ruļļos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4802589000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4802611000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kas sver mazāk nekā 40 g/m² saskaņā ar citām šīs nodaļas 4. piezīmes specifikācijām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4802619000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4802620000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loksnēs, kuru viena mala nesalocītā veidā nepārsniedz 435 mm un otra mala nepārsniedz 297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4802691000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kas sver mazāk nekā 40 g/m² saskaņā ar citām šīs nodaļas 4. piezīmes specifikācijām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4802699000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4803001000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celulozes vate un celulozes šķiedras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4803009000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4804110000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4804190000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4804210000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4804290000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4804310000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4804390000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4804411000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absorbents, ko izmanto dekoratīvu plastmasas lokšņu ražošanā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4804419000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4804420000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vienmērīgi balināts visā masā, kurā vairāk nekā 95 % no kopējā šķiedru satura ir ķīmiskā procesā iegūtas koksnes 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4804490000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4804510000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4804520000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vienmērīgi balināts visā masā, kurā vairāk nekā 95 % no kopējā šķiedru satura ir ķīmiskā procesā iegūtas koksnes 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4804590000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pusķīmisko šķiedru gofrētais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gofrētais salmu šķiedru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4805240000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 sver 150 g/m² vai mazāk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4805250000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 sver vairāk par 150 g/m²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sulfītcelulozes ietinamais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4805401000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pilnīgi izgatavots no kokvilnas vai manilas kaņepāju šķiedras, nestandarta un nesatur minerālu savienojumus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4805402000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kokvilnas šķiedru saturu 70 % no kopējās masas vai vairāk, bet mazāk nekā 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4805409000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pape un kartons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4805911000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absorbents, ko izmanto dekoratīvu plastmasas lokšņu ražošanā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4805912000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elektroizolācijai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4805913000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daudzslāņains papīrs un kartons (izņemot to, kas minēts apakšpozīcijās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12, 4805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19, 4805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24 vai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4805919000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4805921000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elektroizolācijai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4805922000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daudzslāņains papīrs un kartons (izņemot to, kas minēts apakšpozīcijās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12, 4805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19, 4805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24 vai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4805929000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4805931000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elektroizolācijai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4805932000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daudzslāņains papīrs un kartons (izņemot to, kas minēts apakšpozīcijās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12, 4805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19, 4805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24 vai 4805</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4805933000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nelokāms kartons, kura īpatnējais svars pārsniedz 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4805939000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pergamentpapīrs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taukvielas necaurlaidīgi papīri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4806300000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pauspapīri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4806400000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pergamīni un citādi kalandrētie caurredzamie vai caurspīdīgie papīri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4807000000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Kompozītpapīrs un kartons (izgatavots, salīmējot vairākas papīra vai kartona loksnes) bez virskārtas pārklājuma un nepiesūcināts, iekšēji stiegrots vai nestiegrots, ruļļos vai loksnēs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gofrēts papīrs un kartons, perforēts vai neperforēts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4808200000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maisu kraftpapīrs, krepēts vai krokots, arī ciļņots vai perforēts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4808300000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 krepēts vai krokots kraftpapīrs, arī ciļņots vai perforēts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4808900000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4809200000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paškopējošais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4809900000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4810131100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kas sver 60 g/m</w:t>
            </w:r>
            <w:r w:rsidR="001250F2" w:rsidRPr="008A7E58">
              <w:rPr>
                <w:rFonts w:asciiTheme="majorBidi" w:hAnsiTheme="majorBidi" w:cstheme="majorBidi"/>
                <w:noProof/>
                <w:sz w:val="20"/>
                <w:vertAlign w:val="superscript"/>
                <w:lang w:val="lv-LV"/>
              </w:rPr>
              <w:t>2</w:t>
            </w:r>
            <w:r w:rsidR="001250F2" w:rsidRPr="008A7E58">
              <w:rPr>
                <w:rFonts w:asciiTheme="majorBidi" w:hAnsiTheme="majorBidi" w:cstheme="majorBidi"/>
                <w:noProof/>
                <w:sz w:val="20"/>
                <w:lang w:val="lv-LV"/>
              </w:rPr>
              <w:t xml:space="preserve"> vai mazāk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4810131900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4810132000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kas sver vairāk nekā 150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4810141000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loksnēs, kuru viena mala nesalocītā veidā nepārsniedz 360 mm un otra mala nepārsniedz 150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4810149000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4810190000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4810220000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porains krītpapīrs (</w:t>
            </w:r>
            <w:r w:rsidR="001250F2" w:rsidRPr="008A7E58">
              <w:rPr>
                <w:rFonts w:asciiTheme="majorBidi" w:hAnsiTheme="majorBidi" w:cstheme="majorBidi"/>
                <w:i/>
                <w:noProof/>
                <w:sz w:val="20"/>
                <w:lang w:val="lv-LV"/>
              </w:rPr>
              <w:t>LWC</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4810290000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4810310000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vienmērīgi balināts visā masā, kurā vairāk nekā 95 % no kopējā šķiedru satura ir ķīmiskā procesā iegūtas koksnes šķiedras un kas sver 150 g/m² vai mazāk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4810320000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vienmērīgi balināts visā masā, kurā vairāk nekā 95 % no kopējā šķiedru satura ir ķīmiskā procesā iegūtas koksnes šķiedras un kas sver vairāk par 150 g/m²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4810390000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4810920000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daudzslāņainais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4810990000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gudronu apstrādāts visā masā, kura īpatnējais svars pārsniedz 1, arī glancēts, lakots vai gofrēts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4811411000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ruļļos, platākos par 15 cm, vai loksnēs, kuru viena mala nesalocītā veidā pārsniedz 36 cm un otra mala pārsniedz 15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4811419000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4811491000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ruļļos, platākos par 15 cm, vai loksnēs, kuru viena mala nesalocītā veidā pārsniedz 36 cm un otra mala pārsniedz 15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4811499000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4811511000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alumīnija folijas starpslāni, izmantošanai pārtikas ražošanas nozarē pārtikas produktu iesaiņošanai, arī apdrukāts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4811512000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abām pusēm ietverts vai pārklāts ar plastmasu, izmantošanai pārtikas ražošanas nozarē, arī apdrukāts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4811519000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4811591000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slapjā smilšpapīra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4811592000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alumīnija folijas starpslāni, izmantošanai pārtikas ražošanas nozarē pārtikas produktu iesaiņošanai, arī apdrukāts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4811593000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melamīnsveķiem piesūcināts papīrs, arī dekorēts vai apdrukāts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4811594000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elektroizolācijai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4811595000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abām pusēm ietverts vai pārklāts ar plastmasu, izmantošanai pārtikas ražošanas nozarē, arī apdrukāts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4811596000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filtrpapīri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4811599000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4811601000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elektroizolācijai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4811609000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lakots, kura īpatnējais svars pārsniedz 1, arī gofrēts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4811902000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starplikām, paplāksnēm un citādiem blīvējumiem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4811905000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grafēts, līnijots vai rūtots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4811908000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absorbējošs papīrs, dekorēts vai apdrukāts, neimpregnēts, ko izmanto dekoratīvu plastmasas laminātu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4811909000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4812000000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papīra masas filtru bloki, plātnes un plāksnes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grāmatiņu veidā vai čaulītēs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ruļļos, kas nav platāki par 5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4813900000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masā krāsots tapešu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tapetes un tamlīdzīgi sienu pārklājumi no papīra, pārklāti no virspuses ar graudainu, ciļņotu, krāsotu, ornamentētu vai citādu dekoratīvu plastmasas slāni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paškopējošais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4816900000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4817200000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slēgtas vēstules, pastkartes bez zīmējuma un sarakstes kartītes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4817300000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kārbas, pasta maisiņi, kabatas grāmatiņas no papīra vai kartona, papīra kancelejas piederumu komplekti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tualetes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4818200000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kabatlakatiņi, kosmētikas salvetes un dvieļi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4818300000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galdauti un galda salvetes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4818401000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bērnu autiņi un salvetes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4818402000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higiēnas dvieļi un tamponi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4818409000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4818500000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apģērba gabali un apģērba piederumi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4818900000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4819100000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kastes un kārbas no gofrēta papīra vai kartona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4819200000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salokāmas kastes un kārbas no negofrēta papīra vai kartona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4819301000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daudzslāņains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4819309000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4819400000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citādi maisiņi un kulītes, ieskaitot tūtas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4819500000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 veida tara un iepakojums, ieskaitot skaņu plašu aploksnes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4819600000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mapes, vēstuļu saturētāji, dokumentu glabāšanas kastes un tamlīdzīgi izstrādājumi izmantošanai iestādēs, veikalos utt.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4820100000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reģistrācijas žurnāli, grāmatvedības reģistri, piezīmju grāmatiņas, veidlapu grāmatas, kvīšu grāmatiņas, vēstuļu un pierakstu bloki, dienasgrāmatas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4820200000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burtnīcas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4820300000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aktu vāki (izņemot grāmatu vākus), mapītes un ātršuvēji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4820401000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nesagriezti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4820409000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4820500000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paraugu vai kolekciju albumi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4820901000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neapdrukāti un nesagriezti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4820909000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apdrukātas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4821900000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tekstildiegu uztīšanai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4822900000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filtrpapīrs un filtrēšanas kartons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4823400000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ruļļi, loksnes un ripas, kas paredzētas pašreģistrējošiem aparātiem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4823610000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bambusa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4823690000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4823700000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formēti vai presēti izstrādājumi no papīra masas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4823902000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elektroizolācijas 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4823904000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starplikas vai paplākšņi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4823905000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kartiņas žakardmašīnām un līdzīgām mašīnām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4823906000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apģērbu piegrieztnes, modeļi un šabloni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4823909000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4901101000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horoskopi, fotoromāni un komiksi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4901109000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4901910000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vārdnīcas, enciklopēdijas un to sērijizdevumu laidieni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4901991000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horoskopi, fotoromāni un komiksi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4901999000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kas iznāk vismaz četrreiz nedēļā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4902901000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horoskopi, fotoromāni un komiksi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4902909000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4903000000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Bērnu bilžu grāmatas, zīmēšanas vai izkrāsojamās grāmatas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4904000000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Notis, iespiestas vai rokrakstā, iesietas vai neiesietas, ilustrētas vai neilustrētas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globusi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4905910000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grāmatu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4905990000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4906000000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Ar roku zīmēti plāni un rasējumi arhitektūras, inženiertehniskām, rūpnieciskām, komerciālām, topogrāfiskām vai tamlīdzīgām vajadzībām; teksti rokrakstā; iepriekš minēto izstrādājumu fotoreprodukcijas uz gaismjutīga papīra un kopijas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4907001000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nedzēstas kārtējā vai jauna izdevuma pastmarkas, zīmogmarkas vai tamlīdzīgas markas valstī, kurā tām ir vai būs atzīta nominālvērtība; ģerboņpapīrs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4907002000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banknotes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4907003000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ārvalstu kredītiestāžu emitētas ceļojumu čeku grāmatiņas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4907009000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novelkamās bildītes ar caurspīdīgu virskārtu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4908901000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vienlaidu novilkšanai uz audumiem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4908909000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4909000000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Iespiestas vai ilustrētas pastkartes; iespiestas kartītes ar personiskiem sveicieniem, vēstījumiem vai paziņojumiem, ilustrētas vai neilustrētas, ar aploksnēm vai bez tām, ar izrotājumiem vai bez 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4910000000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Visādi iespiesti kalendāri, ieskaitot kalendāru blokus (noplēšamos kalendārus)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4911100000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tirdzniecības reklāmas materiāli, preču katalogi un tamlīdzīga produkcija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4911910000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attēli, zīmējumi un fotogrāfijas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4911990000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50010000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Attīšanai derīgi zīdvērpēja kokoni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50020000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Jēlzīds (negrodots)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50030000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Zīda atgājas (ieskaitot tīšanai nederīgus kokonus, pavedienu atlikas un irdinātas 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5004000000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Zīda dzija (kas nav vērpta no zīda atlikām), nesagatavota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5005000000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No zīda atlikām vērpti pavedieni, nesagatavoti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5006000000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Zīda dzija un dzija no zīda atlikām, sagatavota mazumtirdzniecībai; zīdevērpēja pavediens (ketguts)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5007100000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audumi no zīda ķemmēšanas atsukām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5007200000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audumi, kuros zīds vai zīda atliku, izņemot zīda ķemmēšanas atsukas, ir 85 % no masas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5007900000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51011100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cirptā vilna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51011900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51012100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cirptā vilna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51012900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51013000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karbonizēta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51021100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Kašmiras kazu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51021910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51021920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trušu vai zaķu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51021990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51022000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rupjie dzīvnieku mati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51031000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vilnas vai smalko dzīvnieku matu atsukas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51032000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vilnas vai smalko dzīvnieku matu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51033000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rupjo dzīvnieku matu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5104000000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Plucināta vilna vai plucināti smalkie vai rupjie dzīvnieku mati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kārsta vilna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5105210000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ķemmēta vilna atgriezumos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5105291000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kamolos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5105299000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5105310000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Kašmiras kazu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5105391000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5105392000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5105399000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5105400000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rupjie dzīvnieku mati, kārsti vai ķemmēti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vilnas saturu 85 % no masas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vilnas saturu mazāk nekā 85 % no masas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vilnas saturu 85 % no masas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vilnas saturu mazāk nekā 85 % no masas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kārsta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5108200000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ķemmēta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5109100000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vilnas vai smalko dzīvnieku matu saturu 85 % no masas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5109900000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5110001000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nesagatavota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5110009000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5111111000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5111112000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5111114000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5111119000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5111192000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5111194000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5111202000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5111204000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5111301000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5111302000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5111304000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5111309000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5111902000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5111904000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5111909000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5112111000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5112112000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5112114000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5112119000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5112192000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5112194000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5112202000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5112204000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5112301000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5112302000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5112304000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5112309000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5112902000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5112904000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alpaku vai lamu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5112909000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5113000000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Austi audumi no rupjiem dzīvnieku matiem vai zirgu astriem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52010010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kuras šķiedru garums pārsniedz 34,92 mm (1⅜ collas)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52010020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kuras šķiedru garums pārsniedz 28,57 mm (1⅛ collas), bet nepārsniedz 34,92 mm (1⅜ collas)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52010030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kuras šķiedru garums pārsniedz 22,22 mm (⅞ collas), bet nepārsniedz 28,57 mm (1⅛ collas)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52010090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kuras šķiedru garums nepārsniedz 22,22 mm (⅞ collas)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52021000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vērpšanas atlikas (ieskaitot pavedienu atlikas)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52029100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plucinātas izejvielas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52029900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Kokvilna, kārsta vai ķemmēta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5204110000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kokvilnas saturu 85 % no masas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5204190000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sagatavoti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714,29 deciteksi vai vairāk (metriskais numurs nav lielāks par 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714,29 deciteksiem, bet ne mazāku par 232,56 deciteksiem (metriskais numurs lielāks par 14, bet nav lielāks par 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232,56 deciteksiem, bet ne mazāku par 192,31 deciteksu (metriskais numurs lielāks par 43, bet nav lielāks par 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5205140000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192,31 deciteksu, bet ne mazāku par 125 deciteksiem (metriskais numurs lielāks par 52, bet nav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5205150000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125 deciteksiem (metriskais numurs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714,29 deciteksi vai vairāk (metriskais numurs nav lielāks par 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714,29 deciteksiem, bet ne mazāku par 232,56 deciteksiem (metriskais numurs lielāks par 14, bet nav lielāks par 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232,56 deciteksiem, bet ne mazāku par 192,31 deciteksu (metriskais numurs lielāks par 43, bet nav lielāks par 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5205240000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192,31 deciteksu, bet ne mazāku par 125 deciteksiem (metriskais numurs lielāks par 52, bet nav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5205260000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125 deciteksiem, bet ne mazāku par 106,38 deciteksiem (metriskais numurs lielāks par 80, bet nav lielāks par 94)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5205270000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106,38 deciteksiem, bet ne mazāku par 83,33 deciteksiem (metriskais numurs lielāks par 94, bet nav lielāks par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5205280000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83,33 deciteksiem (metriskais numurs lielāks par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714,29 deciteksi vai vairāk (metriskais numurs vienam pavedienam nav lielāks par 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714,29 deciteksiem, bet ne mazāku par 232,56 deciteksiem (metriskais numurs vienam pavedienam lielāks par 14, bet nav lielāks par 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232,56 deciteksiem, bet ne mazāku par 192,31 deciteksu (metriskais numurs vienam pavedienam lielāks par 43, bet nav lielāks par 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5205340000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192,31 deciteksu, bet ne mazāku par 125 deciteksiem (metriskais numurs vienam pavedienam lielāks par 52, bet nav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5205350000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125 deciteksiem (metriskais numurs vienam pavedienam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714,29 deciteksi vai vairāk (metriskais numurs vienam pavedienam nav lielāks par 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714,29 deciteksiem, bet ne mazāku par 232,56 deciteksiem (metriskais numurs vienam pavedienam lielāks par 14, bet nav lielāks par 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5205430000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232,56 deciteksiem, bet ne mazāku par 192,31 deciteksu (metriskais numurs vienam pavedienam lielāks par 43, bet nav lielāks par 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5205440000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192,31 deciteksu, bet ne mazāku par 125 deciteksiem (metriskais numurs vienam pavedienam lielāks par 52, bet nav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5205460000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125 deciteksiem, bet ne mazāku par 106,38 deciteksiem (metriskais numurs vienam pavedienam lielāks par 80, bet nav lielāks par 94)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5205470000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106,38 deciteksiem, bet ne mazāku par 83,33 deciteksiem (metriskais numurs vienam pavedienam lielāks par 94, bet nav lielāks par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5205480000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83,33 deciteksiem (metriskais numurs vienam pavedienam lielāks par 120)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714,29 deciteksi vai vairāk (metriskais numurs nav lielāks par 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714,29 deciteksiem, bet ne mazāku par 232,56 deciteksiem (metriskais numurs lielāks par 14, bet nav lielāks par 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232,56 deciteksu, bet ne mazāku par 192,31 deciteksiem (metriskais numurs lielāks par 43, bet nav lielāks par 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5206140000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192,31 deciteksu, bet ne mazāku par 125 deciteksiem (metriskais numurs lielāks par 52, bet nav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5206150000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125 deciteksiem (metriskais numurs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714,29 deciteksi vai vairāk (metriskais numurs nav lielāks par 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714,29 deciteksiem, bet ne mazāku par 232,56 deciteksiem (metriskais numurs lielāks par 14, bet nav lielāks par 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232,56 deciteksiem, bet ne mazāku par 192,31 deciteksu (metriskais numurs lielāks par 43, bet nav lielāks par 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5206240000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192,31 deciteksu, bet ne mazāku par 125 deciteksiem (metriskais numurs lielāks par 52, bet nav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5206250000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mazāku par 125 deciteksiem (metriskais numurs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714,29 deciteksi vai vairāk (metriskais numurs vienam pavedienam nav lielāks par 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714,29 deciteksiem, bet ne mazāku par 232,56 deciteksiem (metriskais numurs vienam pavedienam lielāks par 14, bet nav lielāks par 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232,56 deciteksiem, bet ne mazāku par 192,31 deciteksu (metriskais numurs vienam pavedienam lielāks par 43, bet nav lielāks par 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5206340000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192,31 deciteksu, bet ne mazāku par 125 deciteksiem (metriskais numurs vienam pavedienam lielāks par 52, bet nav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5206350000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125 deciteksiem (metriskais numurs vienam pavedienam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5206410000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714,29 deciteksi vai vairāk (metriskais numurs vienam pavedienam nav lielāks par 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714,29 deciteksiem, bet ne mazāku par 232,56 deciteksiem (metriskais numurs vienam pavedienam lielāks par 14, bet nav lielāks par 43)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5206430000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232,56 deciteksiem, bet ne mazāku par 192,31 deciteksu (metriskais numurs vienam pavedienam lielāks par 43, bet nav lielāks par 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5206440000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192,31 deciteksu, bet ne mazāku par 125 deciteksiem (metriskais numurs vienam pavedienam lielāks par 52, bet nav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5206450000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lineāro blīvumu vienkārtas dzijai mazāku par 125 deciteksiem (metriskais numurs vienam pavedienam lielāks par 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kokvilnas saturu 85 % no masas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ne vairāk 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vairāk nekā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5208211000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kas sver 35 g/m</w:t>
            </w:r>
            <w:r w:rsidR="001250F2" w:rsidRPr="008A7E58">
              <w:rPr>
                <w:rFonts w:asciiTheme="majorBidi" w:hAnsiTheme="majorBidi" w:cstheme="majorBidi"/>
                <w:noProof/>
                <w:sz w:val="20"/>
                <w:vertAlign w:val="superscript"/>
                <w:lang w:val="lv-LV"/>
              </w:rPr>
              <w:t>2</w:t>
            </w:r>
            <w:r w:rsidR="001250F2" w:rsidRPr="008A7E58">
              <w:rPr>
                <w:rFonts w:asciiTheme="majorBidi" w:hAnsiTheme="majorBidi" w:cstheme="majorBidi"/>
                <w:noProof/>
                <w:sz w:val="20"/>
                <w:lang w:val="lv-LV"/>
              </w:rPr>
              <w:t xml:space="preserve"> vai mazāk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5208219000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vairāk nekā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5208290000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ne vairāk 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vairāk nekā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ne vairāk 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vairāk nekā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5208430000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ne vairāk 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5208520000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 ar virsmas blīvumu vairāk nekā 100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5208591000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5208599000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5209110000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5209120000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5209190000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5209210000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5209220000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5209290000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5209310000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5209320000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5209390000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5209410000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5209420000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denīms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5209430000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3 vai 4 pavedienu sarža pinuma, arī atgriezeniskā sarža,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5209490000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5209510000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5209520000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5209590000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5210110000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5210190000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5210210000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5210290000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5210310000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5210320000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5210390000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5210410000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5210490000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5210510000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5210590000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5211110000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5211120000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5211190000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5211310000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5211320000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5211390000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5211410000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5211420000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denīms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5211430000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3 vai 4 pavedienu sarža pinuma, arī atgriezeniskā sarža,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5211490000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5211510000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5211520000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5211590000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5212110000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5212120000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5212130000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5212140000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5212150000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5212210000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5212220000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5212230000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5212240000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5212250000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lini, neapstrādāti vai mērcēti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53012100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mīstīti vai kulstīti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53012900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53013000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linu pakulas un atkritumi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53021000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neapstrādāti vai mērcēti kaņepāji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53029000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džutas šķiedra un citādas lūksnes tekstilšķiedras, neapstrādātas vai mērcētas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5303903000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džutas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5303909000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5305001100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5305001900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5305009000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5306100000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vienkārtas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5306201000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sagatavota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5306209000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vienkārtas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daudzkārtu vai šķeterēta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kokosšķiedras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5308200000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kaņepāju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5308900000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5309110000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5309190000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5309210000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5309290000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5310100000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5310900000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5311000000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Audumi no citām augu tekstilšķiedrām; audumi no papīra dzijas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5401101000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sagatavoti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5401109000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5401201000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sagatavoti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5401209000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aramīdiem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5402191000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neilona 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augstas stiprības pavedieni no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neilona vai no citiem poliamīdiem ar viena pavediena lineāro blīvumu ne vairāk kā 50 teksu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neilona vai no citiem poliamīdiem ar viena pavediena lineāro blīvumu vairāk par 50 teksiem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5402340000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polipropilēna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5402440000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elastīgie pavedieni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5402450000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 no neilona vai citiem poliamīdiem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5402460000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 no daļēji orientētiem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5402470000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 no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5402480000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 no polipropilēna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5402491000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poliuretāna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5402499000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neilona vai no citiem poliamīdiem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5402520000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5402590000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5402610000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neilona vai no citiem poliamīdiem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5402620000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5402690000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augstas stiprības viskozes pavedienu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5403310000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viskozes, negrodota vai ar grodumu ne lielāku kā 120 vijumi metrā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5403320000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viskozes, ar grodumu lielāku nekā 120 vijumi metrā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5403330000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acetilcelulozes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5403390000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5403410000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viskozes pavedienu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5403420000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acetilcelulozes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5403490000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5404111000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poliuretāna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5404119000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5404120000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no polipropilēna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5404191000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poliuretāna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5404199000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5405000000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Mākslīgie monopavedieni ar lineāro blīvumu 67 deciteksi vai lielāku un šķērsgriezumu jebkurā vietā ne lielāku par 1 mm; lentes un tamlīdzīgas formas (piemēram, mākslīgie salmiņi) no mākslīgiem tekstilmateriāliem ar platumu ne vairāk par 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5406001000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sintētisko pavedienu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5406009000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mākslīgo pavedienu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riepu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audumi no lentēm (sloksnēm) vai tamlīdzīgām formām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audumi, kas minēti XI sadaļas 9. piezīmē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5407430000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5407440000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5407520000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5407530000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5407540000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5407610000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kuros 85 % no masas vai vairāk ir neteksturēti poliesteru pavedieni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5407690000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5407711000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riepu kordaudums no poli(vinilspirta) pavedieniem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5407719000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5407720000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5407730000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5407740000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5407810000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5407820000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5407830000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5407840000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5407940000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audumi no augstas stiprības viskozes pavedieniem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5408210000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5408220000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5408230000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5408240000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5408310000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5408320000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5408330000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5408340000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neilona vai no citiem poliamīdiem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5501200000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5501301000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iegūta ar slapjās presēšanas metodi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5501309000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5501400000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polipropilēna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5501900000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5502001000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grīste no acetilcelulozes dzijas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5502002000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viskozes dzijas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5502009000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5503110000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aramīdiem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5503190000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5503301000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iegūta ar slapjās presēšanas metodi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5503309000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5503400000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polipropilēna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5503901000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hlora 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5503909000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viskozes dzijas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sintētisko šķiedru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mākslīgo šķiedru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neilona vai no citiem poliamīdiem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5506200000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poliesteriem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5506300000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akrila vai no modificētā akrila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5506900000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5507000000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Mākslīgās štāpeļšķiedras, kārstas, ķemmētas vai citādi sagatavotas vērpšanai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5508101000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sagatavoti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5508109000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5508201000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sagatavoti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5508209000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vienkārtas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daudzkārtu vai šķeterēta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vienkārtas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daudzkārtu vai šķeterēta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vienkārtas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daudzkārtu vai šķeterēta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vienkārtas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daudzkārtu vai šķeterēta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mākslīgām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5509520000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vilnu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5509530000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kokvilnu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5509590000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5509610000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vilnu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5509620000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kokvilnu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5509690000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vilnu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kokvilnu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5509990000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5510110000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vienkārtas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5510120000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daudzkārtu vai šķeterēta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5510200000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 dzija, sajaukumā galvenokārt vai tikai ar vilnu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5510300000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 dzija, sajaukumā galvenokārt vai tikai ar kokvilnu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5510900000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 dzija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sintētiskām štāpeļšķiedrām, kas satur 85 % no masas vai vairāk šādas 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sintētiskām štāpeļšķiedrām, kas satur mazāk par 85 % no masas šādu šķiedru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5511300000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mākslīgajām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5512110000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5512190000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5512210000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5512290000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5512910000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5512990000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5513110000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5513120000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5513130000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 no poliestera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5513190000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5513210000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5513231000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poliestera štāpeļšķiedrām, 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5513239000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5513290000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5513310000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5513391000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poliestera štāpeļšķiedrām, 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5513392000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 audumi no poliestera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5513399000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5513410000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5513491000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poliestera štāpeļšķiedrām, 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5513492000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 audumi no poliestera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5513499000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5514110000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5514120000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5514191000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 audumi no poliestera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5514199000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5514210000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5514220000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5514230000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 no poliestera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5514290000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5514301000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 xml:space="preserve">no poliestera štāpeļšķiedrām, audekla pinuma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5514302000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5514303000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 no poliestera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5514309000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5514410000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audekla pinuma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5514420000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poliestera štāpeļšķiedrām, 3 vai 4 pavedienu sarža pinuma, arī atgriezeniskā sarža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5514430000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 no poliestera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5514490000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5515110000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viskozes štāpeļšķiedrām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5515120000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ķīmiskiem pavedieniem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5515130000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vilnu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5515190000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5515210000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ķīmiskiem pavedieniem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5515220000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vilnu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5515290000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5515910000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sajaukumā galvenokārt vai tikai ar ķīmiskiem pavedieniem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5515990000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5516140000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5516240000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5516340000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5516430000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5516440000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balināti vai 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5516940000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higiēnas dvieļi un tamponi, salvetes un autiņi un tamlīdzīgi higiēnas izstrādājumi no vates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5601210000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5601220000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5601290000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5601300000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tekstila pūkas un putekļi, mezgliņi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adatota tūba un filcs un cauršūtas neaustas drānas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5602210000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5602290000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5602900000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5603110000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ne vairāk kā 25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5603121000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poliestera, impregnētas ar butadiēnstirolkaučuku, ar virsmas blīvumu ne mazāk kā 43 g/m</w:t>
            </w:r>
            <w:r w:rsidR="001250F2" w:rsidRPr="008A7E58">
              <w:rPr>
                <w:rFonts w:asciiTheme="majorBidi" w:hAnsiTheme="majorBidi" w:cstheme="majorBidi"/>
                <w:noProof/>
                <w:sz w:val="20"/>
                <w:vertAlign w:val="superscript"/>
                <w:lang w:val="lv-LV"/>
              </w:rPr>
              <w:t>2</w:t>
            </w:r>
            <w:r w:rsidR="001250F2" w:rsidRPr="008A7E58">
              <w:rPr>
                <w:rFonts w:asciiTheme="majorBidi" w:hAnsiTheme="majorBidi" w:cstheme="majorBidi"/>
                <w:noProof/>
                <w:sz w:val="20"/>
                <w:lang w:val="lv-LV"/>
              </w:rPr>
              <w:t>, sagrieztas, ar platumu ne vairāk kā 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5603129000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5603130000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vairāk nekā 70 g/m</w:t>
            </w:r>
            <w:r w:rsidR="001250F2" w:rsidRPr="008A7E58">
              <w:rPr>
                <w:rFonts w:asciiTheme="majorBidi" w:hAnsiTheme="majorBidi" w:cstheme="majorBidi"/>
                <w:noProof/>
                <w:sz w:val="20"/>
                <w:vertAlign w:val="superscript"/>
                <w:lang w:val="lv-LV"/>
              </w:rPr>
              <w:t>2</w:t>
            </w:r>
            <w:r w:rsidR="001250F2" w:rsidRPr="008A7E58">
              <w:rPr>
                <w:rFonts w:asciiTheme="majorBidi" w:hAnsiTheme="majorBidi" w:cstheme="majorBidi"/>
                <w:noProof/>
                <w:sz w:val="20"/>
                <w:lang w:val="lv-LV"/>
              </w:rPr>
              <w:t>, bet ne vairāk kā 150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5603140000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vairāk nekā 150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5603910000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ne vairāk kā 25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5603920000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vairāk nekā 25 g/m</w:t>
            </w:r>
            <w:r w:rsidR="001250F2" w:rsidRPr="008A7E58">
              <w:rPr>
                <w:rFonts w:asciiTheme="majorBidi" w:hAnsiTheme="majorBidi" w:cstheme="majorBidi"/>
                <w:noProof/>
                <w:sz w:val="20"/>
                <w:vertAlign w:val="superscript"/>
                <w:lang w:val="lv-LV"/>
              </w:rPr>
              <w:t>2</w:t>
            </w:r>
            <w:r w:rsidR="001250F2" w:rsidRPr="008A7E58">
              <w:rPr>
                <w:rFonts w:asciiTheme="majorBidi" w:hAnsiTheme="majorBidi" w:cstheme="majorBidi"/>
                <w:noProof/>
                <w:sz w:val="20"/>
                <w:lang w:val="lv-LV"/>
              </w:rPr>
              <w:t>, bet ne vairāk kā 70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5603930000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vairāk nekā 70 g/m</w:t>
            </w:r>
            <w:r w:rsidR="001250F2" w:rsidRPr="008A7E58">
              <w:rPr>
                <w:rFonts w:asciiTheme="majorBidi" w:hAnsiTheme="majorBidi" w:cstheme="majorBidi"/>
                <w:noProof/>
                <w:sz w:val="20"/>
                <w:vertAlign w:val="superscript"/>
                <w:lang w:val="lv-LV"/>
              </w:rPr>
              <w:t>2</w:t>
            </w:r>
            <w:r w:rsidR="001250F2" w:rsidRPr="008A7E58">
              <w:rPr>
                <w:rFonts w:asciiTheme="majorBidi" w:hAnsiTheme="majorBidi" w:cstheme="majorBidi"/>
                <w:noProof/>
                <w:sz w:val="20"/>
                <w:lang w:val="lv-LV"/>
              </w:rPr>
              <w:t>, bet ne vairāk kā 150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5603940000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vairāk nekā 150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gumijas pavedieni un kordi, ar tekstilmateriālu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5604902000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augstas stiprības pavedieni, impregnēti vai apvalkoti ar nevulkanizētu kaučuku riepu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5604909000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5605000000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Metalizēti pavedieni, dekoratīvi vai nedekoratīvi, derīgi kā tekstilpavedieni, lentes vai tamlīdzīgi izstrādājumi, kas iekļauti pozīcijā 5404 vai 5405, kombinēti ar metāla pavedienu, lentes vai pūdera veidā vai pārklāti ar metālu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5606000000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Pozamenta pavedieni, lentes un tamlīdzīgi izstrādājumi, kas iekļauti pozīcijā 5404 vai 5405, dekoratīvie pavedieni (izņemot pozīcijā 5605 minētos un dekoratīvos pavedienus no zirgu astriem); šenilpavedieni (arī šenilpavedieni no pūkām); cilpainie pavedieni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5607210000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auklas vai iesaiņošanas virves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5607290000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5607410000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auklas vai iesaiņošanas virves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5607490000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5607500000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citādām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5608110000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apdarināti zvejas tīkli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5608190000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5608900000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5609000000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Izstrādājumi no dzijas, lentes vai tamlīdzīgiem pozīcijas 5404 vai 5405 izstrādājumiem, auklas, tauvas, virves vai troses, kas citur nav minētas un iekļautas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5701900000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w:t>
            </w:r>
            <w:r w:rsidRPr="008A7E58">
              <w:rPr>
                <w:rFonts w:asciiTheme="majorBidi" w:hAnsiTheme="majorBidi" w:cstheme="majorBidi"/>
                <w:i/>
                <w:noProof/>
                <w:sz w:val="20"/>
                <w:lang w:val="lv-LV"/>
              </w:rPr>
              <w:t>Kelem</w:t>
            </w:r>
            <w:r w:rsidRPr="008A7E58">
              <w:rPr>
                <w:rFonts w:asciiTheme="majorBidi" w:hAnsiTheme="majorBidi" w:cstheme="majorBidi"/>
                <w:noProof/>
                <w:sz w:val="20"/>
                <w:lang w:val="lv-LV"/>
              </w:rPr>
              <w:t xml:space="preserve">, </w:t>
            </w:r>
            <w:r w:rsidRPr="008A7E58">
              <w:rPr>
                <w:rFonts w:asciiTheme="majorBidi" w:hAnsiTheme="majorBidi" w:cstheme="majorBidi"/>
                <w:i/>
                <w:noProof/>
                <w:sz w:val="20"/>
                <w:lang w:val="lv-LV"/>
              </w:rPr>
              <w:t>Schumacks</w:t>
            </w:r>
            <w:r w:rsidRPr="008A7E58">
              <w:rPr>
                <w:rFonts w:asciiTheme="majorBidi" w:hAnsiTheme="majorBidi" w:cstheme="majorBidi"/>
                <w:noProof/>
                <w:sz w:val="20"/>
                <w:lang w:val="lv-LV"/>
              </w:rPr>
              <w:t xml:space="preserve">, </w:t>
            </w:r>
            <w:r w:rsidRPr="008A7E58">
              <w:rPr>
                <w:rFonts w:asciiTheme="majorBidi" w:hAnsiTheme="majorBidi" w:cstheme="majorBidi"/>
                <w:i/>
                <w:noProof/>
                <w:sz w:val="20"/>
                <w:lang w:val="lv-LV"/>
              </w:rPr>
              <w:t>Karamanie</w:t>
            </w:r>
            <w:r w:rsidRPr="008A7E58">
              <w:rPr>
                <w:rFonts w:asciiTheme="majorBidi" w:hAnsiTheme="majorBidi" w:cstheme="majorBidi"/>
                <w:noProof/>
                <w:sz w:val="20"/>
                <w:lang w:val="lv-LV"/>
              </w:rPr>
              <w:t xml:space="preserve"> un tamlīdzīgi roku darba paklāji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grīdsegas no kokosšķiedrām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5702310000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5702320000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5702390000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5702410000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5702420000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5702490000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5702500000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neplūksnotas, neapdarinātas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5702910000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5702920000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5702990000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5703100000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neilona vai no citādiem poliamīdiem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5703300000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citādiem ķīmiskajiem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5703900000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maksimālo virsmas laukumu 0,3 m²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5705000000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Citādi paklāji un citādas tekstilmateriālu grīdsegas, apdarinātas vai neapdarinātas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5801210000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audumi ar negrieztiem plūksnu audiem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5801220000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velvets ar pārgrieztiem plūksnu audiem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5801230000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 plūksnu pinuma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5801240000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audumi ar negrieztiem (</w:t>
            </w:r>
            <w:r w:rsidR="001250F2" w:rsidRPr="008A7E58">
              <w:rPr>
                <w:rFonts w:asciiTheme="majorBidi" w:hAnsiTheme="majorBidi" w:cstheme="majorBidi"/>
                <w:i/>
                <w:noProof/>
                <w:sz w:val="20"/>
                <w:lang w:val="lv-LV"/>
              </w:rPr>
              <w:t>épinglé</w:t>
            </w:r>
            <w:r w:rsidR="001250F2" w:rsidRPr="008A7E58">
              <w:rPr>
                <w:rFonts w:asciiTheme="majorBidi" w:hAnsiTheme="majorBidi" w:cstheme="majorBidi"/>
                <w:noProof/>
                <w:sz w:val="20"/>
                <w:lang w:val="lv-LV"/>
              </w:rPr>
              <w:t>) plūksnu šķēriem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5801250000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audumi ar pārgrieztiem plūksnu šķēriem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5801260000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šenila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5801310000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audumi ar negrieztiem plūksnu audiem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5801320000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velvets ar pārgrieztiem plūksnu audiem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5801330000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audu plūksnu pinuma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5801340000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--audumi ar negrieztiem (</w:t>
            </w:r>
            <w:r w:rsidRPr="008A7E58">
              <w:rPr>
                <w:rFonts w:asciiTheme="majorBidi" w:hAnsiTheme="majorBidi" w:cstheme="majorBidi"/>
                <w:i/>
                <w:noProof/>
                <w:sz w:val="20"/>
                <w:lang w:val="lv-LV"/>
              </w:rPr>
              <w:t>épinglé</w:t>
            </w:r>
            <w:r w:rsidRPr="008A7E58">
              <w:rPr>
                <w:rFonts w:asciiTheme="majorBidi" w:hAnsiTheme="majorBidi" w:cstheme="majorBidi"/>
                <w:noProof/>
                <w:sz w:val="20"/>
                <w:lang w:val="lv-LV"/>
              </w:rPr>
              <w:t>) plūksnu šķēriem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5801350000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audumi ar pārgrieztiem plūksnu šķēriem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5801360000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šenila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5801900000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5802110000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5802190000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dvieļu frotē audumi un tamlīdzīgi frotē audumi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5802300000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audumi ar šūtām plūksnām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5803001000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5803009000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tills un citas tīkla drānas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5804210000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5804290000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5804300000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roku darba mežģīnes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5805000000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Ar rokām darināti </w:t>
            </w:r>
            <w:r w:rsidRPr="008A7E58">
              <w:rPr>
                <w:rFonts w:asciiTheme="majorBidi" w:hAnsiTheme="majorBidi" w:cstheme="majorBidi"/>
                <w:i/>
                <w:noProof/>
                <w:sz w:val="20"/>
                <w:lang w:val="lv-LV"/>
              </w:rPr>
              <w:t>Gobelins</w:t>
            </w:r>
            <w:r w:rsidRPr="008A7E58">
              <w:rPr>
                <w:rFonts w:asciiTheme="majorBidi" w:hAnsiTheme="majorBidi" w:cstheme="majorBidi"/>
                <w:noProof/>
                <w:sz w:val="20"/>
                <w:lang w:val="lv-LV"/>
              </w:rPr>
              <w:t xml:space="preserve">, </w:t>
            </w:r>
            <w:r w:rsidRPr="008A7E58">
              <w:rPr>
                <w:rFonts w:asciiTheme="majorBidi" w:hAnsiTheme="majorBidi" w:cstheme="majorBidi"/>
                <w:i/>
                <w:noProof/>
                <w:sz w:val="20"/>
                <w:lang w:val="lv-LV"/>
              </w:rPr>
              <w:t>Flanders</w:t>
            </w:r>
            <w:r w:rsidRPr="008A7E58">
              <w:rPr>
                <w:rFonts w:asciiTheme="majorBidi" w:hAnsiTheme="majorBidi" w:cstheme="majorBidi"/>
                <w:noProof/>
                <w:sz w:val="20"/>
                <w:lang w:val="lv-LV"/>
              </w:rPr>
              <w:t xml:space="preserve">, </w:t>
            </w:r>
            <w:r w:rsidRPr="008A7E58">
              <w:rPr>
                <w:rFonts w:asciiTheme="majorBidi" w:hAnsiTheme="majorBidi" w:cstheme="majorBidi"/>
                <w:i/>
                <w:noProof/>
                <w:sz w:val="20"/>
                <w:lang w:val="lv-LV"/>
              </w:rPr>
              <w:t>Aubusson</w:t>
            </w:r>
            <w:r w:rsidRPr="008A7E58">
              <w:rPr>
                <w:rFonts w:asciiTheme="majorBidi" w:hAnsiTheme="majorBidi" w:cstheme="majorBidi"/>
                <w:noProof/>
                <w:sz w:val="20"/>
                <w:lang w:val="lv-LV"/>
              </w:rPr>
              <w:t xml:space="preserve">, </w:t>
            </w:r>
            <w:r w:rsidRPr="008A7E58">
              <w:rPr>
                <w:rFonts w:asciiTheme="majorBidi" w:hAnsiTheme="majorBidi" w:cstheme="majorBidi"/>
                <w:i/>
                <w:noProof/>
                <w:sz w:val="20"/>
                <w:lang w:val="lv-LV"/>
              </w:rPr>
              <w:t>Beauvais</w:t>
            </w:r>
            <w:r w:rsidRPr="008A7E58">
              <w:rPr>
                <w:rFonts w:asciiTheme="majorBidi" w:hAnsiTheme="majorBidi" w:cstheme="majorBidi"/>
                <w:noProof/>
                <w:sz w:val="20"/>
                <w:lang w:val="lv-LV"/>
              </w:rPr>
              <w:t xml:space="preserve"> un tamlīdzīgi gobelēni un izšūti gobelēni (piemēram, </w:t>
            </w:r>
            <w:r w:rsidRPr="008A7E58">
              <w:rPr>
                <w:rFonts w:asciiTheme="majorBidi" w:hAnsiTheme="majorBidi" w:cstheme="majorBidi"/>
                <w:i/>
                <w:noProof/>
                <w:sz w:val="20"/>
                <w:lang w:val="lv-LV"/>
              </w:rPr>
              <w:t>petit point</w:t>
            </w:r>
            <w:r w:rsidRPr="008A7E58">
              <w:rPr>
                <w:rFonts w:asciiTheme="majorBidi" w:hAnsiTheme="majorBidi" w:cstheme="majorBidi"/>
                <w:noProof/>
                <w:sz w:val="20"/>
                <w:lang w:val="lv-LV"/>
              </w:rPr>
              <w:t>, krustdūrienu tehnikā), apdarināti vai neapdarināti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plūksnotie audumi (arī dvieļu frotē un tamlīdzīgi frotē audumi) un šenila audumi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audumi, kas satur 5 % no masas vai vairāk elastomēra (elastīgo) vai gumijas pavedienu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5806310000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5806321000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 biezāki par 4,1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5806329000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5806390000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5806400000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neaustās drānas no paralēliem līmētiem šķēru pavedieniem bez audiem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austi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pītas lentes gabalos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5808900000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5809000000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Audumi no metāla pavedieniem un audumi no metalizētiem pavedieniem, kas minēti pozīcijā 5605, lietojami apģērbā, rotājumiem vai tamlīdzīgiem mērķiem, kas citur nav minēti vai iekļauti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5810100000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izšuvumi bez redzamas pamatnes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5810910000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5810920000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5810990000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5811000000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Stepēti tekstilizstrādājumi gabalos, ar vienu vai vairākām tekstilmateriālu kārtām, kas sašūti vai citā veidā savienoti ar padrēbi, izņemot izšuvumus, kas minēti pozīcijā 5810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tekstilmateriāli, sveķoti vai cietināti, lietojami grāmatu vāku izgatavošanai vai tamlīdzīgiem mērķiem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5901900000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5902101000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impregnēti ar gumiju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5902109000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5902201000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impregnēti ar gumiju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5902209000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5902900000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poli(vinilhlorīdu)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poliuretānu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5903900000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linolejs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5905000000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tapetes no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līmlentes, ar platumu ne vairāk kā 20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5906910000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trikotāžas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5906991000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audumi no augstas stiprības neilona vai citu poliamīdu, vai poliesteru pavedieniem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5906999000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īpaši tekstilaudumi gumijas izstrādājumu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5907000000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Tekstilmateriāli, kas impregnēti, apvalkoti vai pārklāti ar iepriekš neminētiem paņēmieniem; apgleznoti audekli teātru dekorācijām, mākslas studiju prospekti un tamlīdzīgi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5908000000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Tekstildaktis, austas, pītas vai adītas, lampām, petrolejas lampām, šķiltavām, svecēm vai tamlīdzīgiem izstrādājumiem; gāzes lukturu kvēltīkliņi un cauruļveida trikotāža gāzes degļiem, impregnēti vai neimpregnēti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5909000000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Tekstilmateriālu šļūtenes un tamlīdzīgas tekstilmateriālu caurules ar oderējumu vai bez tā, ar stiegrojumu vai bez tā un citu materiālu piederumiem vai bez 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5910000000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Transmisijas siksnas, transportieru lentes vai dzensiksnas no tekstilmateriāliem, kas ir vai nav impregnēti, apvalkoti, pārklāti vai laminēti ar plastmasām vai stiprināti ar metālu vai citu materiālu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5911100000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audumi, tūba un filcs un audumi ar tūbas un filca padrēbi, kas pārklāti vai laminēti ar gumiju, ādu vai citu materiālu un ko parasti lieto adatlentēm, un tamlīdzīgas drānas citām tehniskām vajadzībām, arī šauri samta audumi, kas impregnēti ar gumiju un ko lieto aušanas darbvārpstu pārklāšanai (aušanas veltņi)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5911200000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sietaudums, apdarināts vai neapdarināts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5911310000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mazāk nekā 650 g/m</w:t>
            </w:r>
            <w:r w:rsidR="001250F2" w:rsidRPr="008A7E58">
              <w:rPr>
                <w:rFonts w:asciiTheme="majorBidi" w:hAnsiTheme="majorBidi" w:cstheme="majorBidi"/>
                <w:noProof/>
                <w:sz w:val="20"/>
                <w:vertAlign w:val="superscript"/>
                <w:lang w:val="lv-LV"/>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5911320000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virsmas blīvumu 650 g/m</w:t>
            </w:r>
            <w:r w:rsidR="001250F2" w:rsidRPr="008A7E58">
              <w:rPr>
                <w:rFonts w:asciiTheme="majorBidi" w:hAnsiTheme="majorBidi" w:cstheme="majorBidi"/>
                <w:noProof/>
                <w:sz w:val="20"/>
                <w:vertAlign w:val="superscript"/>
                <w:lang w:val="lv-LV"/>
              </w:rPr>
              <w:t>2</w:t>
            </w:r>
            <w:r w:rsidR="001250F2" w:rsidRPr="008A7E58">
              <w:rPr>
                <w:rFonts w:asciiTheme="majorBidi" w:hAnsiTheme="majorBidi" w:cstheme="majorBidi"/>
                <w:noProof/>
                <w:sz w:val="20"/>
                <w:lang w:val="lv-LV"/>
              </w:rPr>
              <w:t xml:space="preserve">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5911400000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filtraudumi eļļas presēm vai tamlīdzīgām ierīcēm, arī no cilvēku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5911901000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starplikas vai paplākšņi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5911909000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drānas ar garām plūksnām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6001210000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6001220000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6001290000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6001910000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6001920000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6001990000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6002400000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kurās elastīgo pavedienu ir 5 % no svara vai vairāk, bet gumijas pavedienu nav</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6002900000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vilnas vai smalkas spalvas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6003300000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6003400000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mākslīgajām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6003900000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kurās elastīgo pavedienu ir 5 % no svara vai vairāk, bet gumijas pavedienu nav</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6005210000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nebalinātas vai balinātas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6005220000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6005230000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6005240000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6005310000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nebalinātas vai balinātas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6005320000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6005330000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6005340000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6005410000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nebalinātas vai balinātas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6005420000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6005430000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6005440000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6005900000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vilnas vai smalkas spalvas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6006210000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nebalinātas vai balinātas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6006220000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6006230000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6006240000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6006310000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nebalinātas vai balinātas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6006320000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6006330000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6006340000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6006410000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nebalinātas vai balinātas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6006420000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krāsotas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6006430000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dažādu krāsu dzijām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6006440000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apdrukātas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6006900000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6101300000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6101901000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6101909000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6102300000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6102900000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6103101000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6103102000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6103109000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6103220000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6103230000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6103291000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6103299000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6103310000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6103320000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6103330000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6103390000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6103410000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6103420000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6103430000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6103490000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6104192000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6104220000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6104291000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6104299000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6104430000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6104440000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mākslīgajām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6104520000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6104530000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6104590000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6104610000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6104620000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6104630000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6104690000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6105100000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6105201000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akrila vai modificētā akrila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6105209000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citām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6106900000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6107110000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6107120000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6107190000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6107210000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6107220000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6107290000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6107910000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6107991000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6107999000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6108110000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6108190000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6108210000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6108220000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6108290000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6108310000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6108320000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6108390000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6108910000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6108920000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6108990000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6109100000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6109901000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akrila vai modificētā akrila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6109909000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6110111000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svīteri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6110112000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vestes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6110113000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kardiganjakas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6110119000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6110120000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Kašmiras kazu 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6110191000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svīteri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6110192000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vestes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6110193000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kardiganjakas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6110199000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6110201000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svīteri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6110202000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vestes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6110203000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kardiganjakas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6110209000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6110301000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akrila vai modificētā akrila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6110309000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6110900000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6111300000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6111901000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6111909000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6112110000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6112120000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6112190000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slēpošanas kostīmi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6112310000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6112390000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6112410000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6112490000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6113000000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Apģērba gabali, kas izgatavoti no pozīciju 5903, 5906 vai 5907 trikotāžas drānām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6114300000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6114901000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6114909000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6115101000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elastīgās zeķes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6115109000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6115210000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sintētiskām šķiedrām, ar viena pavediena lineāro blīvumu mazāku nekā 67 deciteksi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6115220000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sintētiskām šķiedrām, ar viena pavediena lineāro blīvumu 67 deciteksi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6115290000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6115301000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6115309000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6115940000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6115950000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6115960000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6115990000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impregnēti, apvalkoti vai pārklāti ar plastmasu vai gumiju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6116910000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smalkas spalvas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6116920000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6116930000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6116990000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šalles, lakati, kaklauti, mantiļas, plīvuri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6117801000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ceļgalu un potīšu saites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6117802000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kaklasaites, tauriņi un kravates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6117809000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6117901000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6117909000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6201110000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6201120000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6201130000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6201190000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6201910000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6201920000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6201930000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6201990000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6202110000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6202120000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6202130000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6202190000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6202910000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6202920000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6202930000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6202990000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6203110000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6203120000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6203190000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6203220000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6203230000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6203291000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6203299000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6203310000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6203320000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6203330000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6203390000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6203410000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6203421000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denīma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6203422000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velveta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6203429000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6203430000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6203490000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6204220000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6204430000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6204440000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mākslīgajām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6204520000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6204530000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6204590000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6204610000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6204620000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6204630000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6204690000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6205300000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6205901000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6205909000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zīda vai no zīda atkritumiem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6206300000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6206400000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6206900000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6207110000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6207190000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6207210000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6207220000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6207290000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6207910000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6207991000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6207999000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6208110000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6208190000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6208210000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6208220000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6208290000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6208910000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6208920000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6208990000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6209200000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6209300000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6209901000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6209909000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6210100000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pozīcijā 5602 vai 5603 minētajiem 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6210200000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apģērba gabali, kas atbilst aprakstiem apakšpozīcijās 6201</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11–6201</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6210300000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apģērba gabali, kas atbilst aprakstiem apakšpozīcijās 6202</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11–6202</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6210400000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vīriešu vai zēnu apģērba gabali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6210500000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sieviešu vai meiteņu apģērba gabali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6211110000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vīriešu vai zēnu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6211120000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sieviešu vai meiteņu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slēpošanas kostīmi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6211320000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6211330000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6211391000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6211399000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6211410000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6211420000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6211430000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6211490000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krūšturi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zeķturi un zeķturbikses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6212300000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krūšturkorsetes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6212900000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6213901000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zīda vai no zīda atkritumiem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6213909000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zīda vai no zīda atkritumiem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vilnas vai smalkiem dzīvnieku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6214300000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6214400000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mākslīgajām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zīda vai no zīda atkritumiem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6216001000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īpaši darbinieku aizsardzībai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6216009000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6217100000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piederumi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6217900000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elektriskās segas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6301201000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6301202000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vikuņu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6301209000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6301300000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segas (izņemot elektriskās segas)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6301400000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segas (izņemot elektriskās segas) 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6301900000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segas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6302401000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6302409000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6302530000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6302591000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linšķiedras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6302599000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6302600000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tualetes un virtuves veļa no kokvilnas frotē dvieļu vai tamlīdzīgiem frotē audumiem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ķīmiskajām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linšķiedras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6302999000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6303120000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6303191000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6303199000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6303910000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6303920000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6303990000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6304110000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trikotāžas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6304190000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6304910000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trikotāžas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6304920000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 bet ne trikotāžas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6304930000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 bet ne trikotāžas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6304990000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 bet ne trikotāžas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6305101000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džutas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6305109000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6305320000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starpposmā izmantojami elastīgi nefasētu produktu konteineri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6305331000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polietilēna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6305332000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polipropilēna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6305390000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6305901000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agaves šķiedras (</w:t>
            </w:r>
            <w:r w:rsidR="001250F2" w:rsidRPr="008A7E58">
              <w:rPr>
                <w:rFonts w:asciiTheme="majorBidi" w:hAnsiTheme="majorBidi" w:cstheme="majorBidi"/>
                <w:i/>
                <w:noProof/>
                <w:sz w:val="20"/>
                <w:lang w:val="lv-LV"/>
              </w:rPr>
              <w:t>cabuya</w:t>
            </w:r>
            <w:r w:rsidR="001250F2" w:rsidRPr="008A7E58">
              <w:rPr>
                <w:rFonts w:asciiTheme="majorBidi" w:hAnsiTheme="majorBidi" w:cstheme="majorBidi"/>
                <w:noProof/>
                <w:sz w:val="20"/>
                <w:lang w:val="lv-LV"/>
              </w:rPr>
              <w:t xml:space="preserve">, </w:t>
            </w:r>
            <w:r w:rsidR="001250F2" w:rsidRPr="008A7E58">
              <w:rPr>
                <w:rFonts w:asciiTheme="majorBidi" w:hAnsiTheme="majorBidi" w:cstheme="majorBidi"/>
                <w:i/>
                <w:noProof/>
                <w:sz w:val="20"/>
                <w:lang w:val="lv-LV"/>
              </w:rPr>
              <w:t>fique</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6305909000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6306120000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6306191000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6306199000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6306220000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sintētiskajām šķiedrām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6306290000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6306300000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buras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6306400000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piepūšamie matrači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6306910000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kokvilnas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6306990000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tekstilmateriāliem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grīdas lupatas, trauku lupatas, putekļu lupatas un tamlīdzīgas lupatas tīrīšanai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glābšanas vestes un glābšanas jostas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6307901000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piegrieztnes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6307902000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drošības jostas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6307903000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aizsargmaskas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6307909000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6308000000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Komplekti, kas sastāv no auduma vai dzijas gabaliem, ar piederumiem vai bez tiem, pārklāju, gobelēnu, izšūtu galdautu vai salvešu vai tamlīdzīgu tekstilizstrādājumu izgatavošanai, iepakoti mazumtirdzniecībai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6309000000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Valkāts apģērbs un lietoti tekstilizstrādājumi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6310101000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atlikumi no apģērbu rūpniecības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6310109000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6310900000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apavi ar metāla aizsargplāksnīti purngalā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6401920000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 nosedz potīti, bet nenosedz ceļgalu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6401990000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6402120000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distanču slēpjzābaki, slaloma zābaki un sniegadēļa zābaki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6402190000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apavi ar virsu no sloksnēm, kas piestiprinātas pie zoles ar tapām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6402910000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 nosedz potīti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6402991000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metāla aizsargplāksnīti purngalā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6402999000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6403120000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distanču slēpjzābaki, slaloma zābaki un sniegadēļa zābaki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6403190000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apavi ar ādas ārējo zoli un ādas slokšņu virsu, kas iet pāri pacēlumam un aptver īkšķi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6403400000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apavi ar metāla aizsargplāksnīti purngalā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6403510000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 nosedz potīti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6403590000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6403911000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apavi ar koka zoli bez saistzoles vai ar metāla aizsargplāksnīti purngalā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6403919000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6403991000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apavi ar koka zoli bez saistzoles vai ar metāla aizsargplāksnīti purngalā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6403999000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6404111000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sporta apavi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6404112000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tenisa kurpes, basketbola kurpes, vingrošanas apavi, treniņapavi un tamlīdzīgi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6404190000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apavi ar ādas vai kompozītās ādas ārējo zoli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ādas vai kompozītās ādas virsu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tekstilmateriālu virsu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apavu virsas un to daļas, izņemot kapes un cietās detaļas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6406200000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gumijas vai plastmasas ārējās zoles un papēži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6406910000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koka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6406993000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starpzoles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6406999000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6501000000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Cepuru pusfabrikāti, veidņi un kapuces no filca, neveidotas pēc formas un bez malām; plakanas sagataves un cilindriskas sagataves (ieskaitot sagrieztas) no filca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6502001000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no </w:t>
            </w:r>
            <w:r w:rsidRPr="008A7E58">
              <w:rPr>
                <w:rFonts w:asciiTheme="majorBidi" w:hAnsiTheme="majorBidi" w:cstheme="majorBidi"/>
                <w:i/>
                <w:noProof/>
                <w:sz w:val="20"/>
                <w:lang w:val="lv-LV"/>
              </w:rPr>
              <w:t>toquilla</w:t>
            </w:r>
            <w:r w:rsidRPr="008A7E58">
              <w:rPr>
                <w:rFonts w:asciiTheme="majorBidi" w:hAnsiTheme="majorBidi" w:cstheme="majorBidi"/>
                <w:noProof/>
                <w:sz w:val="20"/>
                <w:lang w:val="lv-LV"/>
              </w:rPr>
              <w:t xml:space="preserve"> vai </w:t>
            </w:r>
            <w:r w:rsidRPr="008A7E58">
              <w:rPr>
                <w:rFonts w:asciiTheme="majorBidi" w:hAnsiTheme="majorBidi" w:cstheme="majorBidi"/>
                <w:i/>
                <w:noProof/>
                <w:sz w:val="20"/>
                <w:lang w:val="lv-LV"/>
              </w:rPr>
              <w:t>mocora</w:t>
            </w:r>
            <w:r w:rsidRPr="008A7E58">
              <w:rPr>
                <w:rFonts w:asciiTheme="majorBidi" w:hAnsiTheme="majorBidi" w:cstheme="majorBidi"/>
                <w:noProof/>
                <w:sz w:val="20"/>
                <w:lang w:val="lv-LV"/>
              </w:rPr>
              <w:t xml:space="preserve"> salmiem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6502009000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6504000000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Cepures un citas galvassegas, pītas vai izgatavotas, savienojot dažādu materiālu sloksnes, oderētas vai neoderētas, ar apdari vai bez apdares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6505100000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tīkliņi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6505901000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filca cepures un citādas filca galvassegas no cepuru veidņiem, kapucēm vai plakanām sagatavēm pozīcijā 6501, arī oderētas vai ar apdari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6505909000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6506100000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drošības galvassegas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6506910000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gumijas vai plastmasas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6506990000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6507000000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Galvassegu starplikas, oderes, pārvalki, cepuru pamatnes, karkasi, nagi un zoda siksnas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6601100000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dārza saulessargi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6601910000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sabīdāmu kātu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6601990000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6602000000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Spieķi, sēžamspieķi, pātagas, pletnes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6603200000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lietussargu karkasi, ieskaitot karkasus, kas uzmontēti uz kāta (stieņa)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6603900000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6701000000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Putnu āda un citas daļas ar apspalvojumu un dūnām, spalvas, spalvu daļas, dūnas un izstrādājumi no šiem materiāliem (izņemot pozīcijas 05.05 izstrādājumus un apstrādātus spalvu kātiņus un spalvas)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6702100000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plastmasas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6702900000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6703000000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Cilvēku mati, frizēti, plānināti, balināti vai citādi apstrādāti; vilna vai dzīvnieku spalva vai citi tekstilmateriāli, sagatavoti parūku un tamlīdzīgu izstrādājumu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6704110000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gatavas parūkas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6704190000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6704200000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cilvēku matiem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6704900000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6801000000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Bruģakmeņi, ietvju apmales un plāksnes no dabiskā akmens (izņemot slānekli)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plāksnītes, klucīši un tamlīdzīgi taisnstūra (ieskaitot kvadrātu) vai citas formas izstrādājumi, kuru lielākā virsma ievietojas kvadrātā, kura mala ir īsāka par 7 cm; mākslīgi krāsotas granulas, drupatas un pulveris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6802210000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marmors, travertīns un alabastrs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6802230000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granīts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6802291000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 akmeņi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6802299000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6802910000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marmors, travertīns un alabastrs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6802920000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kaļķa ieži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6802930000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granīts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6802990000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akmeņi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6803000000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Apstrādāts dabiskais slāneklis un dabiskā vai aglomerētā slānekļa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dzirnakmeņi un galodas slīpēšanai, asināšanai un drupināšanai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6804210000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aglomerētiem sintētiskajiem vai dabiskajiem dimantiem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6804220000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citādiem aglomerētiem abrazīviem vai no keramikas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6804230000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dabiskā akmens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6804300000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akmeņi asināšanai un pulēšanai ar roku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tikai uz austas tekstildrānas pamatnes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tikai uz papīra vai kartona pamatnes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6805300000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uz citādu materiālu pamatnes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sārņu vate, akmens vate vai tamlīdzīgi minerālvates veidi (ieskaitot to maisījumus), blokos, loksnēs vai ruļļos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6806200000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uzpūsts vermikulīts, uzpūsti māli, putoti izdedži un tamlīdzīgi minerālu materiāli ar palielinātu apjomu (ieskaitot to maisījumus)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6806900000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ruļļos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6808000000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Paneļi, plātnes, plātnītes, bloki un tamlīdzīgi izstrādājumi no augu šķiedrām, salmiem vai ēveļskaidām, šķeldām, drumslām, zāģu skaidām vai citiem koksnes atkritumiem, kas aglomerēti ar cementu, ģipsi vai citām minerālu saistvielām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6809110000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pārklāti vai stiegroti tikai ar papīru vai kartonu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6809190000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6809900000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6810110000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būvbloki un ķieģeļi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6810190000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6810910000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saliekamie konstrukciju elementi būvniecībai vai inženierceltniecībai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6810990000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6811400000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satur azbestu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6811810000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gofrētas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6811820000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loksnes, paneļi, plāksnes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6811830000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caurules, caurulītes un to savienotājelementi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6811890000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6812800000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krosidolīta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6812910000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apģērbs, apģērba piederumi, apavi un galvassegas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6812920000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papīrs, biezs kartons un pape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6812930000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presēta azbesta šķiedra, loksnēs vai ruļļos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6812991000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izstrādājumi no šķiedrām; maisījumi uz azbesta bāzes vai azbesta un magnija karbonāta bāzes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6812992000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dzijas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6812993000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virves un auklas, arī pītas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6812994000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austs, adīts vai tamborēts audums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6812995000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 xml:space="preserve">starplikas vai paplākšņi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6812999000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satur azbestu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6813810000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bremžu uzlikas un kluči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6813890000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plāksnes, loksnes un sloksnes no aglomerētas vai reģenerētas vizlas, uz pamatnes vai bez tās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grafīta vai citāda oglekļa materiālu izstrādājumi, kas nav izmantojami elektrotehnikā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6815200000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kūdras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6815910000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 satur magnezītu, dolomītu vai hromītu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6815990000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6901000000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Ķieģeļi, bloki, plāksnītes un keramikas izstrādājumi no kramzemes akmens miltiem (piemēram, no kīzelgūra, tripolīta vai diatomīta) vai tamlīdzīgiem kramzemes iežiem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kas satur vairāk nekā 50 % no svara Mg, Ca vai Cr elementus atsevišķi vai kopā magnezīta (MgO), karbīda (CaO) un hromīta (Cr</w:t>
            </w:r>
            <w:r w:rsidRPr="008A7E58">
              <w:rPr>
                <w:rFonts w:asciiTheme="majorBidi" w:hAnsiTheme="majorBidi" w:cstheme="majorBidi"/>
                <w:noProof/>
                <w:sz w:val="20"/>
                <w:vertAlign w:val="subscript"/>
                <w:lang w:val="lv-LV"/>
              </w:rPr>
              <w:t>2</w:t>
            </w:r>
            <w:r w:rsidRPr="008A7E58">
              <w:rPr>
                <w:rFonts w:asciiTheme="majorBidi" w:hAnsiTheme="majorBidi" w:cstheme="majorBidi"/>
                <w:noProof/>
                <w:sz w:val="20"/>
                <w:lang w:val="lv-LV"/>
              </w:rPr>
              <w:t>O</w:t>
            </w:r>
            <w:r w:rsidRPr="008A7E58">
              <w:rPr>
                <w:rFonts w:asciiTheme="majorBidi" w:hAnsiTheme="majorBidi" w:cstheme="majorBidi"/>
                <w:noProof/>
                <w:sz w:val="20"/>
                <w:vertAlign w:val="subscript"/>
                <w:lang w:val="lv-LV"/>
              </w:rPr>
              <w:t>3</w:t>
            </w:r>
            <w:r w:rsidRPr="008A7E58">
              <w:rPr>
                <w:rFonts w:asciiTheme="majorBidi" w:hAnsiTheme="majorBidi" w:cstheme="majorBidi"/>
                <w:noProof/>
                <w:sz w:val="20"/>
                <w:lang w:val="lv-LV"/>
              </w:rPr>
              <w:t>)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6902201000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61073A">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 satur 9</w:t>
            </w:r>
            <w:r w:rsidR="0061073A">
              <w:rPr>
                <w:rFonts w:asciiTheme="majorBidi" w:hAnsiTheme="majorBidi" w:cstheme="majorBidi"/>
                <w:noProof/>
                <w:sz w:val="20"/>
                <w:lang w:val="lv-LV"/>
              </w:rPr>
              <w:t>3</w:t>
            </w:r>
            <w:r w:rsidR="001250F2" w:rsidRPr="008A7E58">
              <w:rPr>
                <w:rFonts w:asciiTheme="majorBidi" w:hAnsiTheme="majorBidi" w:cstheme="majorBidi"/>
                <w:noProof/>
                <w:sz w:val="20"/>
                <w:lang w:val="lv-LV"/>
              </w:rPr>
              <w:t xml:space="preserve"> % no svara vai vairāk silīciju (SiO</w:t>
            </w:r>
            <w:r w:rsidR="001250F2" w:rsidRPr="008A7E58">
              <w:rPr>
                <w:rFonts w:asciiTheme="majorBidi" w:hAnsiTheme="majorBidi" w:cstheme="majorBidi"/>
                <w:noProof/>
                <w:sz w:val="20"/>
                <w:vertAlign w:val="subscript"/>
                <w:lang w:val="lv-LV"/>
              </w:rPr>
              <w:t>2</w:t>
            </w:r>
            <w:r w:rsidR="001250F2" w:rsidRPr="008A7E58">
              <w:rPr>
                <w:rFonts w:asciiTheme="majorBidi" w:hAnsiTheme="majorBidi" w:cstheme="majorBidi"/>
                <w:noProof/>
                <w:sz w:val="20"/>
                <w:lang w:val="lv-LV"/>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6902209000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6902900000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6903101000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retortes un tīģeļi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6903109000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6903201000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retortes un tīģeļi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6903209000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6903901000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retortes un tīģeļi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6903909000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6904100000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celtniecības ķieģeļi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kārniņi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6906000000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Keramikas caurules, kabeļu aizsargcaurules, ūdens novadcaurules un cauruļvadu piederumi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plāksnītes, klucīši un tamlīdzīgi taisnstūra vai citas formas izstrādājumi, kuru lielākā virsma ievietojas kvadrātā ar malu, kas ir īsāka par 7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plāksnītes, klucīši un tamlīdzīgi taisnstūra vai citas formas izstrādājumi, kuru lielākā virsma ievietojas kvadrātā ar malu, kas ir īsāka par 7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6908900000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6909110000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porcelāna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6909120000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izstrādājumi, kuru cietības ekvivalents ir 9 vai vairāk pēc Mosa cietības skalas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6909190000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6909900000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6910100000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porcelāna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6910900000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6911100000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galda un virtuves piederumi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6911900000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6912000000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Keramikas trauki, virtuves un citādi saimniecības un tualetes piederumi, izņemot porcelānu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6913100000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porcelāna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6913900000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6914100000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porcelāna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6914900000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7001001000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atkritumi un lauskas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7001003000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stikla masa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lodītes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nūjiņas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7002310000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kausēta kvarca vai citādas kausētas kramzemes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7002320000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citāda stikla, kura lineārās izplešanās koeficients nepārsniedz 5 × 10</w:t>
            </w:r>
            <w:r w:rsidR="001250F2" w:rsidRPr="0061073A">
              <w:rPr>
                <w:rFonts w:asciiTheme="majorBidi" w:hAnsiTheme="majorBidi" w:cstheme="majorBidi"/>
                <w:noProof/>
                <w:sz w:val="20"/>
                <w:vertAlign w:val="superscript"/>
                <w:lang w:val="lv-LV"/>
              </w:rPr>
              <w:t>–6</w:t>
            </w:r>
            <w:r w:rsidR="001250F2" w:rsidRPr="008A7E58">
              <w:rPr>
                <w:rFonts w:asciiTheme="majorBidi" w:hAnsiTheme="majorBidi" w:cstheme="majorBidi"/>
                <w:noProof/>
                <w:sz w:val="20"/>
                <w:lang w:val="lv-LV"/>
              </w:rPr>
              <w:t xml:space="preserve"> vienā kelvinā, temperatūras intervālā no 0 °C līdz 300 °C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7002390000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7003121000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gludas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7003122000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rievotas, gofrētas, spiestas vai tamlīdzīgas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7003191000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gludas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7003192000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rievotas, gofrētas, spiestas vai tamlīdzīgas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stiegrotas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7003300000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7004200000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masā krāsots (tonēts), blāvots stikls, atlaidināts vai ar absorbējošu, atstarojošu vai neatstarojošu slāni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 stikls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nestiegrots stikls ar absorbējošu, atstarojošu vai neatstarojošu slāni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7005211100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pludināts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7005211900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7005219000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7005291000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 biezāks par 6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7005299000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7005300000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stiegrots stikls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7006000000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Stikls, kas minēts pozīcijās 7003, 7004 vai 7005, izliekts, slīpētām malām, gravēts, urbts, emaljēts vai citādi apstrādāts, bet bez ietvara un citu materiālu apdares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7007110000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tādā lielumā un formātā, kas ļauj to izmantot transportlīdzekļos, gaisa kuģos, kosmosa kuģos un kuģošanas līdzekļos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7007190000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7007210000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tādā lielumā un formātā, kas ļauj to izmantot transportlīdzekļos, gaisa kuģos, kosmosa kuģos un kuģošanas līdzekļos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7007290000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7008000000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daudzkārtaini stikla izolatori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7009100000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transportlīdzekļu atpakaļskata spoguļi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7009910000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neierāmēti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7009920000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ierāmēti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7010100000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ampulas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7010200000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aizbāžņi, vāciņi un tamlīdzīgi stikla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7010901000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vairāk nekā 1 l ietilpību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7010902000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ietilpību vairāk par 0,33 l, bet ne vairāk par 1 litru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7010903000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ietilpību vairāk par 0,15 l, bet ne vairāk par 0,33 litru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7010904000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ietilpību līdz 0,15 litriem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elektriskajai apgaismošanai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elektronstaru (katodstaru) lampām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7011900000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stikla keramikas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7013220000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svina kristāla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7013280000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7013330000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svina kristāla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7013370000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7013410000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svina kristāla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7013420000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stikla, kura lineārās izplešanās koeficients nepārsniedz 5 × 10</w:t>
            </w:r>
            <w:r w:rsidR="001250F2" w:rsidRPr="0061073A">
              <w:rPr>
                <w:rFonts w:asciiTheme="majorBidi" w:hAnsiTheme="majorBidi" w:cstheme="majorBidi"/>
                <w:noProof/>
                <w:sz w:val="20"/>
                <w:vertAlign w:val="superscript"/>
                <w:lang w:val="lv-LV"/>
              </w:rPr>
              <w:t>–6</w:t>
            </w:r>
            <w:r w:rsidR="001250F2" w:rsidRPr="008A7E58">
              <w:rPr>
                <w:rFonts w:asciiTheme="majorBidi" w:hAnsiTheme="majorBidi" w:cstheme="majorBidi"/>
                <w:noProof/>
                <w:sz w:val="20"/>
                <w:lang w:val="lv-LV"/>
              </w:rPr>
              <w:t xml:space="preserve"> vienā kelvinā, temperatūras intervālā no 0 °C līdz 300 °C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7013490000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7013910000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svina kristāla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7013990000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7014000000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Stikla izstrādājumi signalizācijai un optikas elementi (izņemot pozīcijā 7015 minētos), kas nav optiski 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redzi koriģējošu briļļu stikli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stikla klucīši un citādi stikla izstrādājumi mozaīkas un tamlīdzīgiem dekoratīviem darbiem uz pamatnes vai bez tās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7016901000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vitrāžu stikli un tamlīdzīgi stikli (iekrāsots stikls, arī bezkrāsains stikls)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7016902000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daudzšūnu stikls vai putustikls bloku, paneļu, plākšņu, apvalku vai tamlīdzīgās formās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7016909000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kausēta kvarca vai citādas kausētas kramzemes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citāda stikla, kura lineārās izplešanās koeficients nepārsniedz 5 × 10</w:t>
            </w:r>
            <w:r w:rsidRPr="0061073A">
              <w:rPr>
                <w:rFonts w:asciiTheme="majorBidi" w:hAnsiTheme="majorBidi" w:cstheme="majorBidi"/>
                <w:noProof/>
                <w:sz w:val="20"/>
                <w:vertAlign w:val="superscript"/>
                <w:lang w:val="lv-LV"/>
              </w:rPr>
              <w:t>–6</w:t>
            </w:r>
            <w:r w:rsidRPr="008A7E58">
              <w:rPr>
                <w:rFonts w:asciiTheme="majorBidi" w:hAnsiTheme="majorBidi" w:cstheme="majorBidi"/>
                <w:noProof/>
                <w:sz w:val="20"/>
                <w:lang w:val="lv-LV"/>
              </w:rPr>
              <w:t xml:space="preserve"> vienā kelvinā, temperatūras intervālā no 0 °C līdz 300 °C</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stikla krelles, pērļu imitācijas, dārgakmeņu vai pusdārgakmeņu imitācijas un tamlīdzīgi stikla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7018200000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stikla mikrolodītes, kuru diametrs nepārsniedz 1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7018900000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7019110000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cirstās šķiedras (šķipsnas), kuru garums nepārsniedz 50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7019120000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grīstes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7019190000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7019310000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mašas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7019320000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smalkie audumi (plīvuri)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7019390000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7019400000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audumi no grīstēm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7019510000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platums nepārsniedz 30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7019520000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platums pārsniedz 30 cm, audekla pinumā, svarā mazāk par 250 g/m</w:t>
            </w:r>
            <w:r w:rsidR="001250F2" w:rsidRPr="008A7E58">
              <w:rPr>
                <w:rFonts w:asciiTheme="majorBidi" w:hAnsiTheme="majorBidi" w:cstheme="majorBidi"/>
                <w:noProof/>
                <w:sz w:val="20"/>
                <w:vertAlign w:val="superscript"/>
                <w:lang w:val="lv-LV"/>
              </w:rPr>
              <w:t>2</w:t>
            </w:r>
            <w:r w:rsidR="001250F2" w:rsidRPr="008A7E58">
              <w:rPr>
                <w:rFonts w:asciiTheme="majorBidi" w:hAnsiTheme="majorBidi" w:cstheme="majorBidi"/>
                <w:noProof/>
                <w:sz w:val="20"/>
                <w:lang w:val="lv-LV"/>
              </w:rPr>
              <w:t>, no filamentiem, ja vienkārtas pavediena lineārais blīvums nepārsniedz 136 teksus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7019590000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7019901000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stikla vate, neiesaiņota vai plēksnītēs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7019909000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7020001000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stikla iekšējās kolbas vakuumpudelēm un citādiem vakuumtraukiem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7020009000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dabiskās pērles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7101210000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7101220000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apstrādātas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nešķiroti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7102210000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neapstrādāti vai tikai sazāģēti, saskaldīti vai rupji 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7102290000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7102310000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neapstrādāti vai tikai sazāģēti, saskaldīti vai rupji 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7102390000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7103101000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smaragdi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7103109000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7103911000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rubīni un safīri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7103912000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smaragdi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7103990000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pjezoelektriskais kvarcs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neapstrādāti vai tikai sazāģēti vai rupji 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dimantu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pulveris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7106911000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neleģētais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7106912000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leģētais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7106920000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daļēji apstrādāts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7107000000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Parastie metāli, plaķēti ar sudrabu, tikai daļēji 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7108110000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pulveris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7108120000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neapstrādātas formas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7108130000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daļēji apstrādātas formas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7108200000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monetārais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7109000000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-Ar zeltu plaķēti parastie metāli vai sudrabs, tikai daļēji apstrādāts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7110110000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vai pulverveidā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7110190000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7110210000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vai pulverveidā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7110290000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7110310000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vai pulverveidā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7110390000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7110410000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vai pulverveidā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7110490000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7111000000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Ar platīnu plaķēti parastie metāli, sudrabs un zelts, tikai daļēji apstrādāts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7112300000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pelni, kas satur dārgmetālus vai dārgmetālu savienojumus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7112910000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zelta, ieskaitot ar zeltu plaķēta metāla, bet izņemot atliekas, kas satur citus dārgmetālus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7112920000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platīna, ieskaitot ar platīnu plaķēta metāla, bet izņemot atliekas, kas satur citus dārgmetālus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7112990000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7113110000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sudraba, ar elektrolītisko pārklājumu vai bez tā, vai plaķēta vai neplaķēta ar citu dārgmetālu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7113190000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citiem dārgmetāliem, ar elektrolītisko pārklājumu vai bez tā, vai plaķētiem vai neplaķētiem ar dārgmetālu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parastā metāla, kas plaķēts ar dārgmetālu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7114111000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 xml:space="preserve">0,925 tīrības pakāpe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7114119000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7114190000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dārgmetāliem, ar elektrolītisko pārklājumu vai bez tā, vai plaķētiem vai neplaķētiem ar dārgmetālu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parastā metāla, kas plaķēts ar dārgmetālu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platīna katalizatori stiepļu tīkliņa vai režģa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dabiskām vai kultivētām pērlēm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dabiskiem, sintētiskiem vai reģenerētiem dārgakmeņiem vai pusdārgakmeņiem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7117110000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aproču pogas un apkakles pogas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7117190000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monētas (izņemot zelta monētas), kas nav likumīgs maksāšanas līdzeklis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7118900000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neleģētais pārstrādes čuguns ar fosfora masas saturu 0,5 % vai mazāk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7201200000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neleģētais pārstrādes čuguns ar fosfora masas saturu vairāk nekā 0,5 %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7201500000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leģētais pārstrādes čuguns; spoguļčuguns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7202110000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oglekļa masas saturu vairāk nekā 2 %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7202190000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7202210000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silīcija masas saturu vairāk nekā 55 %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7202290000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7202300000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ferosilīcijmangāns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7202410000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oglekļa masas saturu vairāk nekā 4 %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7202490000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7202500000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ferohromsilīcijs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7202600000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feroniķelis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7202700000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feromolibdēns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7202800000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ferovolframs un ferosilīcijvolframs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7202910000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ferotitāns un ferosilīcijtitāns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7202920000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ferovanādijs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7202930000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feroniobijs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7202990000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dzelzsrūdas tiešā reducēšanā iegūtie dzelzs produkti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7203900000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čuguna vai tērauda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7204210000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nerūsējošā 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7204290000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7204300000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alvotas dzelzs vai tērauda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7204410000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virpošanas skaidas, atgriezumi, lauztās skaidas, frēzēšanas paliekas, zāģskaidas, slīpēšanas daļiņas, apgriešanas un štancēšanas atgriezumi, sapakoti vai nesapakoti saišķos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7204490000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7204500000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lietņi lūžņu pārliešanai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granulas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7205210000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leģētā 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7205290000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lietņi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7206900000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7207110000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taisnstūrveida vai kvadrātveida šķērsgriezumu, ja platums nepārsniedz dubultbiezumu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7207120000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ar taisnstūrveida šķērsgriezumu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7207190000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oglekļa masas saturu 0,25 %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7208102000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biezumu 4,75 mm vai biezāki, bet ne 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7208103000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 bet ne biezāki par 4,75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7208104000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7208251000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7208252000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biezumu 4,75 mm vai biezāki, bet ne 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7208260000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 bet ne biezāki par 4,75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7208270000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7208360000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7208371000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oglekļa masas saturu 0,12 %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7208379000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7208381000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oglekļa masas saturu 0,12 %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7208389000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7208391000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oglekļa masas saturu 0,12 %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7208399100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 biezāki par 1,8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7208399900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7208401000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7208402000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biezumu 4,75 mm vai biezāki, bet ne 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7208403000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 bet ne biezāki par 4,75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7208404000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7208511000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biezāki par 12,5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7208512000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biezāki par 10 mm, bet ne biezāki par 12,5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7208521000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oglekļa masas saturu 0,6 %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7208529000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7208530000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 bet ne biezāki par 4,75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7208540000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7208900000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7209150000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7209160000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1 mm, bet 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7209170000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biezumu 0,5 mm vai biezāki, bet ne biezāki par 1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7209181000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biezumu mazāk par 0,5 mm, bet ne mazāk par 0,25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7209182000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 biezāki par 0,25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7209250000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7209260000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1 mm, bet 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7209270000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biezumu 0,5 mm vai biezāki, bet ne biezāki par 1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7209280000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0,5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7209900000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7210110000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0,5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7210120000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0,5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7210200000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svina pārklājumu, ieskaitot svina un alvas sakausējuma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7210300000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elektrolītiski cinkoti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7210410000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rievoti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7210490000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7210500000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hroma oksīdu vai hroma un hroma oksīdu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7210610000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alumīnija un cinka sakausējumu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7210690000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7210701000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iepriekš pārklāti ar alumīnija un cinka sakausējumu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7210709000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7210900000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7211130000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četrpusēji vai slēgtā taisnstūrveida kalibrā velmēti, platāki par 150 mm, ar biezumu ne mazāk kā 4 mm, ruļļos netīti un bez reljefa raksta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7211140000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4,75 mm biezi un biezāki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7211191000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oglekļa masas saturu 0,6 %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7211199000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7211230000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oglekļa masas saturu mazāk par 0,25 %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7211290000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7211900000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alvas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elektrolītiski cinkoti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7212300000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citādā veidā cinkoti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7212400000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krāsas, lakas vai plastmasas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7212500000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cita veida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7212600000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plaķēti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velmēšanas procesā iegūtiem dobumiem, izciļņiem, rievām un citādām deformācijām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no automātu 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7213911000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kas satur mazāk nekā 0,12 % hromu, niķeli, varu un molibdēnu kopā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7213919000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7213990000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velmēšanas procesā iegūtiem dobumiem, izciļņiem, rievām un citām deformācijām vai pēc velmēšanas liekti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7214301000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7214309000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7214911000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7214919000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7214991000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7214999000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7215101000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7215109000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7215501000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7215509000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7215901000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7215909000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 I vai H profili, pēc karstās velmēšanas, karstās stiepšanas vai presēšanas tālāk neapstrādāti, augstumā līdz 80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7216210000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7216220000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7216310000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U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7216320000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7216330000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H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7216400000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 vai T profili, pēc karstās velmēšanas, karstās stiepšanas vai presēšanas tālāk neapstrādāti, 80 mm augsti vai augstāki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7216500000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leņķi, fasonprofili un speciālie profili, pēc karstās velmēšanas vai karstās stiepšanas tālāk neapstrādāti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7216610000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iegūti no plakaniem velmējumiem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7216690000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7216910000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auksti veidoti vai apdarināti plakanie velmējumi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7216990000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bez elektrolītiska vai cita pārklājuma, pulētas vai nepulētas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cinka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7217300010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 xml:space="preserve">ar vara pārklājumu, diametrā līdz 1 mm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7217300090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lietņi un citas pirmformas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7218910000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taisnstūrveida šķērsgriezumu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7218990000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7219110000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7219120000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biezumu 4,75 mm vai biezāki, bet ne 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7219130000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 bet ne biezāki par 4,75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7219140000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7219210000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7219220000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biezumu 4,75 mm vai biezāki, bet ne biezāki par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7219230000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 bet ne biezāki par 4,75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7219240000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7219310000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4,75 mm biezi vai biezāki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7219320000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3 mm biezi vai biezāki, bet ne biezāki par 4,75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7219330000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biezāki par 1 mm, bet ne biezāki par 3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7219340000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biezumu 0,5 mm vai biezāki, bet ne biezāki par 1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7219350000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0,5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7219900000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7220110000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4,75 mm biezi vai biezāki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7220120000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biezāki par 4,75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7220200000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pēc aukstās velmēšanas (aukstās presēšanas) tālāk neapstrādāti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7220900000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7221000000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nerūsējošā tērauda stieņi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7222111000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diametrā mazāk nekā 65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7222119000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7222191000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šķērsgriezumu mazāk nekā 65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7222199000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7222201000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65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7222209000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7222301000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65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7222309000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7222400000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leņķi, fasonprofili un speciālie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7223000000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Nerūsējošā tērauda stieple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lietņi un citas pirmformas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7225110000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orientētu graudu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7225190000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7225300000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pēc karstās velmēšanas tālāk neapstrādāti, ruļļos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7225400000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pēc karstās velmēšanas tālāk neapstrādāti, ruļļos netīti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7225500010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ātrgriezējtērauda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7225500090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7225910010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ātrgriezējtērauda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7225910090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7225920010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ātrgriezējtērauda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7225920090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7225990010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ātrgriezējtērauda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7225990090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7226110000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orientētu graudu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7226190000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ātrgriezējtērauda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7226910000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pēc karstās velmēšanas tālāk neapstrādāti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7226920000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pēc aukstās velmēšanas (aukstās presēšanas) tālāk neapstrādāti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7226990000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ātrgriezējtērauda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silīcijmangāntērauda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ātrgriezējtērauda stieņi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7228201000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7228209000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7228300000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stieņi, pēc karstās velmēšanas, karstās stiepšanas vai presēšanas tālāk neapstrādāti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7228401000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šķērsgriezumu mazāk nekā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7228409000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7228501000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7228509000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7228601000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apaļu šķērsgriezumu diametrā mazāk par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7228609000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7228700000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leņķi, fasonprofili un speciālie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7228800000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dobi stieņi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7229200000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silīcijmangāntērauda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7229900000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rievkonstrukcijas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leņķi, fasonprofili un speciālie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sliedes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7302300000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pārmiju sliedes, sliežu mezgla krusteņi, pārmiju stieņi un citādi šķērssavienojumi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7302400000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uzliktņi un balstpaliktņi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7302901000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sliežu gulšņi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7302909000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7303000000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Caurules, caurulītes un dobie profili, no čuguna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7304110000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nerūsējošā 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7304190000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7304220000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nerūsējošā tērauda urbšanas caurules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7304230000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urbšanas caurules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7304240000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-citādas, no nerūsējošā 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7304290000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7304310000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auksti stiepti vai auksti velmēti (presēti aukstā stāvoklī)</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7304390000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7304410000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auksti stiepti vai auksti velmēti (presēti aukstā stāvoklī)</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7304490000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7304510000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auksti stiepti vai auksti velmēti (presēti aukstā stāvoklī)</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7304590000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7305110000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zem kušņu kārtas ar loka metināšanu izgatavotas garenšuves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7305120000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metinātas garenšuvē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7305190000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urbumu nostiprināšanas caurules, ko izmanto naftas un gāzes urbumu urbšanā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7305310000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metinātas garenšuvē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7305390000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7306110000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metinātas, no nerūsējošā 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7306190000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7306210000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metinātas, no nerūsējošā 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7306290000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7306301000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oglekļa masas saturu ne mazāk kā 0,6 %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7306309100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divkārt metinātas tērauda caurules un caurulītes, kuru ārējais diametrs nepārsniedz 16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7306309200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vienreiz metinātas tērauda caurules un caurulītes, kuru ārējais diametrs nepārsniedz 10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7306309900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7306400000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no nerūsējošā tērauda, metināti ar apaļu šķērsgriezumu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7306500000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no citāda leģētā tērauda, metināti, ar apaļu šķērsgriezumu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7306610000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kvadrātveida vai taisnstūrveida šķērsgriezumu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7306690000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7306900000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7307110000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nekaļamā čuguna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7307190000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7307210000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atloki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7307220000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leņķa gabali, līkumi un uzmavas ar iegrieztu vītni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7307230000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piederumi sadurmetināšanai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7307290000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7307910000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atloki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7307920000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leņķa gabali, līkumi un uzmavas ar iegrieztu vītni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7307930000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piederumi sadurmetināšanai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7307990000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tilti un tiltu sekcijas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7308200000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piloni un režģu masti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7308300000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durvis, logi un to rāmji, durvju sliekšņi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7308400000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statņi un tamlīdzīga iekārta būvsastatnēm, veidņiem, nožogojumiem vai raktuvju balstiem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7308901000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plāksnes, stieņi, leņķi, profili, fasonprofili, caurules un tamlīdzīgi izstrādājumi, kas sagatavoti izmantošanai konstrukcijās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7308902000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slūžu vārti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7308909000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7309000000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Dzelzs vai tērauda tvertnes, cisternas, rezervuāri un tamlīdzīgas tilpnes jebkuru materiālu (izņemot saspiestu un sašķidrinātu gāzi) glabāšanai, ar ietilpību vairāk nekā 300 l, ar apšuvumu vai siltumizolāciju vai bez tās, bez mehāniskā vai siltumtehniskā aprīkojuma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7310100000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ietilpību 50 l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7310210000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konservu kārbas, kas aizvākojamas lodējot vai atlokojot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7310291000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dubultsienu tilpnes spermas pārvadāšanai un iepakošanai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7310299000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7311001000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bezšuvju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7311009000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7312101000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pneimatisko riepu stiegrojumam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7312109000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7312900000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7313001000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dzeloņstieple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7313009000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7314120000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nerūsējošā tērauda bezgalu lentes mašīnām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7314140000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nerūsējošā tērauda stiepļu pinumi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7314191000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stiepļu pinuma bezgalu lentes mašīnām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7314199000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režģi, sieti un žogi, krustojumu vietās metināti, no stieples ar maksimālo šķērsgriezumu 3 mm vai vairāk un sieta acu izmēru 100 cm²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7314310000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cinka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7314390000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7314410000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cinka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7314420000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plastmasas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7314490000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7314500000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perforētas vilktas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7315110000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veltņu ķēdes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7315120000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ķēdes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7315190000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pretslīdes ķēdes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7315810000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spraišļotas plakanposmu ķēdes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7315820000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ar metinātiem savienojumiem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7315890000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7316000000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Dzelzs vai tērauda enkuri, dreki un to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7317000000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Dzelzs vai tērauda naglas, smailnaglas, spraudītes, rievotas naglas, U veida āķi un tamlīdzīgi izstrādājumi, ar citu metālu galviņām vai bez tām, izņemot izstrādājumus ar vara galviņām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7318110000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kokskrūves ar prizmatisku galvu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7318120000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kokskrūves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7318130000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ieskrūvējami āķi un gredzeni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7318140000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pašvītņgriezes skrūves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7318151000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izplešamas dzelzs vai tērauda enkurskrūves, betonam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7318159000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7318160000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uzgriežņi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7318190000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7318210000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atsperpaplāksnes un citas slēgplāksnes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7318220000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paplāksnes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7318230000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kniedes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7318240000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ierievji un šķelttapas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7318290000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7319200000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saspraužamās adatas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7319300000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citas kniepadatas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7319901000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šujamās adatas, lāpāmās adatas un adatas izšūšanai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7319909000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7320100000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slokšņu atsperes un to sloksnes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7320201000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transportlīdzekļu piekares sistēmām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7320209000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7320900000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7321111100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iebūvēšanai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7321111200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uz galda liekamas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7321111900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7321119000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7321120000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šķidro kurināmo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7321191000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cieto kurināmo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7321199000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7321810000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deggāzi vai ar deggāzi un citu kurināmo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7321820000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šķidro kurināmo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7321891000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cieto kurināmo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7321899000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7321901000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gāzes plīts degļi beztvertnes ūdens sildītājam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7321909000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7322110000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čuguna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7322190000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7322900000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dzelzs vai tērauda kasīkļi, skrāpji vai spilventiņi un cimdi saimniecības piederumu tīrīšanai un pulēšanai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7323911000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7323912000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7323921000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7323922000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7323931000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7323932000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7323941000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7323949000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7323991000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7323999000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nerūsējošā tērauda izlietnes un mazgājamie 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7324210000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čuguna, neemaljētas vai emaljētas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7324290000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ieskaitot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nekaļamā čuguna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7325910000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dzirnavu bumbas un tamlīdzīgi izstrādājumi dzirnavām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7325990000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7326110000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dzirnavu bumbas un tamlīdzīgi izstrādājumi dzirnavām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7326190000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izstrādājumi no dzelzs vai tērauda stieplēm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7326901000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dažādu šķērsgriezumu stieņi un stieples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7326909000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7401001000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vara kušņi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7401002000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cementvarš (nogulsnēts varš)</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7402001000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tulznains nerafinēts varš</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7402002000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citāds, nerafinēts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7402003000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vara anodi elektrolītiskai rafinēšanai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7403110000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katodi un katodu sekcijas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7403120000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stiepļu lietņi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7403130000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taisnstūrveida sagataves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7403190000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7403210000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vara un cinka sakausējumi (misiņš)</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7403220000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vara un alvas sakausējumi (bronza)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7403291000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vara un niķeļa sakausējumi (melhiors) vai vara, niķeļa un cinka sakausējumi (jaunsudrabs)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7403299000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7404000000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Vara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7405000000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Vara ligatūras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neslāņainas struktūras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slāņainas struktūras pulveri; plēksnes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rafinēta 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7407210000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vara un cinka sakausējumiem (misiņš)</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7407290000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7408110000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šķērsgriezuma maksimālo izmēru vairāk nekā 6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7408190000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7408210000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vara un cinka sakausējumiem (misiņa)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7408220000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vara un niķeļa sakausējumiem (melhiora) vai vara, niķeļa un cinka sakausējumiem (jaunsudraba)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7408290000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7409110000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rituļos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7409190000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7409210000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rituļos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7409290000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7409310000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rituļos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7409390000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7409400000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vara un niķeļa sakausējumiem (melhiora) vai vara, niķeļa un cinka sakausējumiem (jaunsudraba)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7409900000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vara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7410110000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rafinēta 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7410120000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vara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7410210000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rafinēta 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7410220000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vara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rafinēta 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7411210000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vara un cinka sakausējumiem (misiņa)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7411220000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vara un niķeļa sakausējumiem (melhiora) vai vara, niķeļa un cinka sakausējumiem (jaunsudraba)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7411290000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rafinēta vara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vara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7413000000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Stiepļu vijumi, troses, pītas lentes un tamlīdzīgi izstrādājumi bez elektroizolācijas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naglas, rasēšanas spraudītes, skavas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7415210000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paplāksnes (ieskaitot atsperpaplāksnes)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7415290000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7415330000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-skrūves; bultskrūves un uzgriežņi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7415390000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7418110000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kasīkļi virtuves trauku tīrīšanai, spilventiņi saimniecības piederumu tīrīšanai un pulēšanai, cimdi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7418191000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neelektriskas kulinārās apstrādes un sildīšanas ierīces un to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7418199000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7418200000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sanitārtehnikas izstrādājumi un to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7419100000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ķēdes un to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7419910000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lieti, veidoti, štancēti vai kalti, bet bez turpmākas apstrādes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7419991000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w:t>
            </w:r>
            <w:r w:rsidR="008A7E58">
              <w:rPr>
                <w:rFonts w:asciiTheme="majorBidi" w:hAnsiTheme="majorBidi" w:cstheme="majorBidi"/>
                <w:noProof/>
                <w:sz w:val="20"/>
                <w:lang w:val="lv-LV"/>
              </w:rPr>
              <w:t xml:space="preserve">- - - </w:t>
            </w:r>
            <w:r w:rsidRPr="008A7E58">
              <w:rPr>
                <w:rFonts w:asciiTheme="majorBidi" w:hAnsiTheme="majorBidi" w:cstheme="majorBidi"/>
                <w:noProof/>
                <w:sz w:val="20"/>
                <w:lang w:val="lv-LV"/>
              </w:rPr>
              <w:t>stiepļu pinumi (arī bezgalu lentes)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7419992000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vara atsperes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7419999000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niķeļa kušņi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niķeļa oksīdu aglomerāti un citādi niķeļa metalurģijas starpprodukti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neleģētais niķelis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niķeļa sakausējumi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7503000000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Niķeļa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7504000000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Niķeļa pulveris un plēksnes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7505110000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neleģētā niķeļa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7505120000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niķeļa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7505210000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neleģētā niķeļa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7505220000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niķeļa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neleģētā niķeļa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niķeļa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7507110000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neleģētā niķeļa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7507120000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niķeļa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cauruļu un caurulīšu savienotājelementi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niķeļa stiepļu pinumi, režģi, sieti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7508901000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niķeļa galvanizācijas anodi, ieskaitot elektrolīzē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7508909000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neleģētais alumīnijs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alumīnija sakausējumi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7602000000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alumīnija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neslāņainas struktūras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slāņainas struktūras pulveri; plēksnes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7604101000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stieņi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7604102000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profili, arī dobie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7604210000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dobie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7604291000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stieņi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7604292000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 profili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7605110000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šķērsgriezuma maksimālo izmēru vairāk nekā 7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7605190000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7605210000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šķērsgriezuma maksimālo izmēru vairāk nekā 7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7605290000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7606110000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no neleģētā alumīnija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7606122000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 xml:space="preserve">ar magnija (dūralumīnija) saturu 0,5% no masas vai vairāk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7606129000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7606911000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diski cilindrisku tilpņu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7606919000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7606922000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diski cilindrisku tilpņu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7606923000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magnija (dūralumīnija) saturu 0,5% no masas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7606929000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7607110000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velmēta, bet tālāk neapstrādāta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7607190000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7607200000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pamatni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7608101000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ārējais diametrs nepārsniedz 9,52 mm un sieniņu biezums nepārsniedz 0,9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7608109000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7608200000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alumīnija sakausējumiem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7609000000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Alumīnija cauruļu savienotājelementi (piemēram, savienojumi, leņķa gabali, uzmavas)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7610100000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durvis, logi un to aplodas, durvju sliekšņi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7610900000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7611000000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Alumīnija cisternas, tvertnes, kubli un tamlīdzīgas tilpnes no alumīnija jebkuras vielas (izņemot saspiestu vai sašķidrinātu gāzi) glabāšanai, ar ietilpību vairāk nekā 300 l, ar apšuvumu vai bez tā, ar siltumizolāciju vai bez tās, bez mehāniskā vai siltumtehniskā aprīkojuma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cilindriskas saliekamas tilpnes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7612901000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tilpnes piena pārvadāšanai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7612903000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kriogēnās tvertnes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7612904000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cisternas, mucas un tvertnes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7612909000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7613000000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Alumīnija tilpnes saspiestai vai sašķidrinātai gāzei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 tērauda serdi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7615110000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kasīkļi virtuves trauku tīrīšanai, spilventiņi saimniecības piederumu tīrīšanai un pulēšanai, cimdi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7615191100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vārkatli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7615191900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7615192000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mājsaimniecības izstrādājumu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sanitārtehnikas izstrādājumi un to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naglas, smailnaglas, skavas, skrūves, bultskrūves, uzgriežņi, ieskrūvējamie āķi, kniedes, ierievji, šķelttapas, paplāksnes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7616910000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alumīnija stiepļu pinumi, režģi, sieti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7616991000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perforētas vilktas loksnes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7616999000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7801100000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rafinēts svins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7801910000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 xml:space="preserve">ar antimonu kā otru galveno elementu attiecībā uz masu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7801990000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7802000000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Svina atkritumi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7804110000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loksnes, sloksnes, lentes un folija, ne biezāka par 0,2 mm (bez jebkādas pamatnes)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7804190000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7804200000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pulveri un plēksnes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7806001000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konteineri ar pretradiācijas pārklājumu radioaktīviem 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7806002000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svina stieņi, profili un stieples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7806003000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caurules, caurulītes un to piederumi (piemēram, savienojumi, leņķa gabali, uzmavas)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7806009000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7901110000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cinka masas saturu 99,99 %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7901120000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cinka masas saturu mazāk par 99,99 %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7901200000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cinka sakausējumi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7902000000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Cinka atkritumi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7903100000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cinka putekļi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7903900000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7904001000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stieples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7904009000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7905000000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cinka plātnes, loksnes, sloksnes un folija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7907001000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notekcaurules, jumta segumi, jumta logu rāmji un citi izstrādājumi būvniecībai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7907002000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caurules, caurulītes un to piederumi (piemēram, savienojumi, leņķa gabali, uzmavas)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7907009000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8001100000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neleģēta alva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8001200000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alvas sakausējumi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8002000000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alvas atkritumi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8003001000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alvas stieņi, profili un stieples metināšanai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8003009000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8007001000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plātnes, loksnes, sloksnes un folija, kas ir biezāka par 0,2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8007002000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folija (spiesta vai nespiesta, uz papīra, kartona, plastmasas vai tamlīdzīgu materiālu pamatnes vai bez pamatnes), kas nav biezāka (bez jebkādas pamatnes) par 0,2 mm; pulveris un pārslas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8007003000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caurules, caurulītes un to piederumi (piemēram, savienojumi, leņķa gabali, uzmavas)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8007009000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8101940000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volframs, ieskaitot ar vienkāršu saķepināšanu izgatavotus stieņus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8101960000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stieples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8101970000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8101990000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8102940000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molibdēns, ieskaitot ar vienkāršu saķepināšanu izgatavotus stieņus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8102950000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stieņi, izņemot ar vienkāršu saķepināšanu izgatavotus, profili, loksnes, sloksnes, lentes un folija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8102960000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stieples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8102970000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8102990000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8103200000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neapstrādāts tantals, ieskaitot ar vienkāršu saķepināšanu izgatavotus stieņus;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8103300000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8103900000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8104110000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magnija masas saturu ne mazāk kā 99,8 %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8104190000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8104300000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skaidas, virpošanas skaidas un granulas, sašķirotas pēc lieluma;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kobalta kušņi un citi kobalta metalurģijas starpprodukti; neapstrādāts kobalts;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8105300000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8106001100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 xml:space="preserve">adatas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8106001900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 xml:space="preserve">citādi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8106002000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8106009000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neapstrādāts kadmijs; pulveri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8107300000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8108200000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neapstrādāts titāns;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8108300000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8108900000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8109200000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neapstrādāts cirkonijs;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8109300000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8109900000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8110100000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neapstrādāts antimons;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8110200000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8110900000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8111001100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mangāns;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8111001200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8111009000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8112120000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8112130000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8112190000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8112210000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8112220000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8112290000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8112510000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neapstrādāts;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8112520000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8112590000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8112921000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neapstrādāts; pulveri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8112922000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atgriezumi un lūžņi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8112990000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8113000000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Metālkeramika un tās izstrādājumi, ieskaitot atgriezumus un lūžņus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lāpstas un liekšķeres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dakšas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8201300000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kapļi, cērtes, kaplīši un grābekļi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8201401000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mačetes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8201409000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8201500000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dārza šķēres un zargrieži darbam ar vienu roku (ieskaitot putnu grieznes)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8201601000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grieznes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8201609000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8201901000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izkaptis un sirpji, siena vai salmu naži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8201909000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8202101000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rokas zāģi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8202109000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lentzāģu lentes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8202310000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tērauda darbdaļu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8202390000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ieskaitot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8202400000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ķēdes zāģu plātnes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8202910000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metālzāģu taisnās plātnes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8202990000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vīles, adatvīles, skrāpjvīles un tamlīdzīgi darbarīki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knaibles (ieskaitot asknaibles), plakanknaibles, pincetes, knaiblītes un tamlīdzīgi darbarīki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8203300000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metālgrieznes un tamlīdzīgi darbarīki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8203400000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cauruļu griešanas darbgaldi, skrūvju grieznes, caurumsitņi un tamlīdzīgi darbarīki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8204110000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parastās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8204120000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regulējamas (bīdatslēgas)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uzgriežņu atslēgu maiņgalviņas, ar rokturiem vai bez 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urbšanas instrumenti, vītņgrieži un vītņurbji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veseri un uzsitējveseri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8205300000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ēveles, cirtņi, kalti un tamlīdzīgi kokapstrādes griezējinstrumenti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8205401000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rievskrūvēm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8205409000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8205510000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darbarīki, ko lieto mājsaimniecībā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8205591000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dimanta stiklgrieži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8205592000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kalti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8205593000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graviera grebļi un caurumsitņi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8205596000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smērtrauki ar vāciņu, smērvielu pistoles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8205599100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īpaši darbarīki juvelieriem un pulksteņmeistariem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D87E86" w:rsidRDefault="001250F2" w:rsidP="00FE0357">
            <w:pPr>
              <w:spacing w:before="60" w:after="60" w:line="240" w:lineRule="auto"/>
              <w:jc w:val="center"/>
              <w:rPr>
                <w:sz w:val="20"/>
                <w:lang w:val="lv-LV"/>
              </w:rPr>
            </w:pPr>
            <w:r w:rsidRPr="00D87E86">
              <w:rPr>
                <w:sz w:val="20"/>
                <w:lang w:val="lv-LV"/>
              </w:rPr>
              <w:t>8205599200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D87E86" w:rsidRDefault="008A7E58" w:rsidP="001250F2">
            <w:pPr>
              <w:spacing w:before="60" w:after="60" w:line="240" w:lineRule="auto"/>
              <w:rPr>
                <w:rFonts w:asciiTheme="majorBidi" w:hAnsiTheme="majorBidi" w:cstheme="majorBidi"/>
                <w:bCs/>
                <w:noProof/>
                <w:sz w:val="20"/>
                <w:lang w:val="lv-LV"/>
              </w:rPr>
            </w:pPr>
            <w:r w:rsidRPr="00D87E86">
              <w:rPr>
                <w:rFonts w:asciiTheme="majorBidi" w:hAnsiTheme="majorBidi" w:cstheme="majorBidi"/>
                <w:noProof/>
                <w:sz w:val="20"/>
                <w:lang w:val="lv-LV"/>
              </w:rPr>
              <w:t xml:space="preserve">- - - - </w:t>
            </w:r>
            <w:r w:rsidR="00D87E86">
              <w:rPr>
                <w:rFonts w:asciiTheme="majorBidi" w:hAnsiTheme="majorBidi" w:cstheme="majorBidi"/>
                <w:noProof/>
                <w:sz w:val="20"/>
                <w:lang w:val="lv-LV"/>
              </w:rPr>
              <w:t>d</w:t>
            </w:r>
            <w:r w:rsidR="001250F2" w:rsidRPr="00D87E86">
              <w:rPr>
                <w:rFonts w:asciiTheme="majorBidi" w:hAnsiTheme="majorBidi" w:cstheme="majorBidi"/>
                <w:noProof/>
                <w:sz w:val="20"/>
                <w:lang w:val="lv-LV"/>
              </w:rPr>
              <w:t>arbarīki mūrniekiem, veidotājiem, betonētājiem, apmetējiem un krāsotājiem (ķelles, paletes, pulētāji, skrāpji u.tml.)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D87E86" w:rsidRDefault="001250F2" w:rsidP="001250F2">
            <w:pPr>
              <w:spacing w:before="60" w:after="60" w:line="240" w:lineRule="auto"/>
              <w:jc w:val="center"/>
              <w:rPr>
                <w:rFonts w:asciiTheme="majorBidi" w:hAnsiTheme="majorBidi" w:cstheme="majorBidi"/>
                <w:bCs/>
                <w:noProof/>
                <w:sz w:val="20"/>
                <w:lang w:val="lv-LV"/>
              </w:rPr>
            </w:pPr>
            <w:r w:rsidRPr="00D87E86">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D87E86">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8205599900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8205601000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lodlampas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8205609000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8205700000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skrūvspīles, spīles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8205800000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laktas; pārnēsājamās ēzes; slīpripas ar rāmi un ar rokas vai kājas piedziņu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komplekti, kas sastāv no divu vai vairāku iepriekšējo apakšpozīciju izstrādājumiem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8206000000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Divu vai vairāku nosaukumu darbarīku, kas iekļauti pozīcijās 8202 līdz 8205, komplekti, iepakoti pārdošanai mazumtirdzniecībā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8207131000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trepāni un kroņi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8207132000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urbji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8207133000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iebūvētie urbji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8207139000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 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8207191000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trepāni un kroņi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8207192100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ar dimanta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8207192900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8207193000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iebūvētie urbji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8207198000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 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presformas metāla vilkšanai vai presēšanai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8207300000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presēšanas, štancēšanas vai caurumošanas 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8207400000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vītņu griešanas un vītņošanas 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8207500000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urbšanas 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8207600000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instrumenti izvirpošanai un caurvilkšanai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8207700000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frēzēšanas 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8207800000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virpošanas 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maināmie instrumenti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metālapstrādei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8208200000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kokapstrādei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8208300000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virtuves ierīcēs un pārtikas rūpniecībā izmantojamie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8208400000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lauksaimniecībā, mežsaimniecībā un dārzkopībā lietojamām mašīnām paredzētie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8208900000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8209001000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volframa karbīda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8209009000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8210001000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dzirnaviņas un smalcinātāji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8210009000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atsevišķu izstrādājumu komplekti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8211910000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galda naži ar nekustīgiem asmeņiem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8211920000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naži ar nekustīgiem asmeņiem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8211931000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apgriešanas un potēšanas naži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8211939000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8211941000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galda nažiem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8211949000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8211950000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parastā metāla rokturi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8212101000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bārdas naži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8212102000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skuvekļi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asmenīši asmeņskuvekļiem, ieskaitot skuvekļu asmenīšu slokšņu sagataves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8212900000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detaļas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8213000000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Grieznes un to asmeņi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papīrnaži, naži aplokšņu atvēršanai un tekstu labošanai, zīmuļu asinātāji un to asmeņi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manikīra un pedikīra komplekti un instrumenti (ieskaitot nagu vīles)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8214901000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matu griešanas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8214909000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virtuves un galda piederumu komplekti, kuros ir vismaz viens izstrādājums ar dārgmetāla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virtuves un galda piederumu komplekti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8215910000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dārgmetāla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8215990000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piekaramās atslēgas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slēdzenes transportlīdzekļiem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8301300000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slēdzenes mēbelēm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8301401000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seifiem vai glabātavām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8301409000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8301500000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skavas un ietvari ar skavām, kurās iestrādātas slēdzenes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8301600000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8301700000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atsevišķas atslēgas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8302101000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autotransporta līdzekļiem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8302109000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skrituļi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8302300000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pierīces, stiprinājumi un tamlīdzīgas detaļas autotransporta līdzekļiem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8302410000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izmantošanai ēkās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8302420000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izmantošanai mēbelēs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8302490000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8302500000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cepuru pakaramie, vadži, konsoles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8302600000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automātiskie durvju aizvērēji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8303001000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seifi vai glabātavas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8303002000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bruņotas vai stiprinātas parastā metāla durvis, ieskaitot banku noliktavu durvis un seifus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8303009000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8304000000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Dokumentu un kartīšu skapji, paplātes un paliktņi papīriem un pildspalvām, spiedogu paliktņi un tamlīdzīgi biroja piederumi no parastā metāla, izņemot pozīcijā 9403 minētās biroja mēbeles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ātršuvēju vai dokumentu mapju piederumi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stiepļu skavas blokos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ieskaitot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zvani, gongi un tamlīdzīgi izstrādājumi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8306210000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dārgmetāla pārklājumu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8306290000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8306300000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ietvari fotogrāfijām, gleznām un tamlīdzīgi ietvari; spoguļi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no dzelzs vai tērauda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no citiem parastajiem metāliem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8308101100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no dzelzs vai tērauda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8308101200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 xml:space="preserve">no alumīnija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8308101900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8308109000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8308200000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cauruļkniedes un dubultkniedes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8308900000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ieskaitot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8309100000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pudeļu vāciņi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8309900000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8310000000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Parastā metāla plāksnītes un izkārtnes ar norādēm, nosaukumiem, adresēm un tamlīdzīgas plāksnītes, numuri, burti un tamlīdzīgi simboli, izņemot pozīcijā 9405 minētos izstrādājumus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8311100000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parastā metāla elektrodi ar pārklājumu, izmantojami loka elektrometināšanā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8311200000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parastā metāla stieple ar serdi, izmantojama loka elektrometināšanā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8311300000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parastā metāla stieņi ar pārklājumu un stieple ar serdi, paredzēti lodēšanai ar mīkstlodi vai cietlodi, vai gāzmetināšanai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8311900000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kodolreaktori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iekārtas un aparāti izotopu separācijai un to daļas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8401300000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neapstaroti degvielas elementi (kasetes)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8401400000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kodolreaktoru daļas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8402110000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ūdenscauruļu katli ar ražīgumu vairāk nekā 45 t tvaika stundā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8402120000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ūdenscauruļu katli ar ražīgumu līdz 45 t tvaika stundā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8402190000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tvaika ģenerēšanas katli, ieskaitot kombinētos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ūdens pārkarsēšanas katli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8402900000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katli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8403900000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palīgiekārtas izmantošanai pozīcijās 8402 un 8403 minētajos katlos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dzesētāji ūdens tvaika un citādām tvaika spēkiekārtām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gāzģeneratori vai ūdens gāzģeneratori ar attīrīšanas ierīcēm vai bez tām; acetilēna gāzģeneratori un tamlīdzīgi ūdens pārstrādes gāzģeneratori ar attīrīšanas ierīcēm vai bez tām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turbīnas kuģu dzinējiekārtām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8406810000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pārsniedz 40 MW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8406820000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jaudu līdz 40 MW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8406900000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gaisa kuģu dzinēji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8407210000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piekarināmie motori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8407290000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8407310000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 xml:space="preserve">kuru darba tilpums nepārsniedz 50 cm³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8407320000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darba tilpums pārsniedz 50 cm³, bet nepārsniedz 250 cm³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8407330000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darba tilpums pārsniedz 250 cm³, bet nepārsniedz 1000 cm³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8407340000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darba tilpums pārsniedz 1000 cm³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dzinēji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kuģu dzinējiekārtas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8408201000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dzinēja darba tilpums nepārsniedz 4000 cm³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8408209000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8408901000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nepārsniedz 130 KW (174 HP)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8408902000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pārsniedz 130 KW (174 HP)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gaisa kuģu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cilindru bloki un cilindru galvas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cilindru starpplāksnes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8409913000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klaņi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8409914000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virzuļi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8409915000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virzuļu gredzeni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8409916000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karburatori un to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8409917000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vārsti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8409918000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karteri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8409919100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aprīkojums mehānisko transportlīdzekļu degvielas padeves sistēmu pārveidošanai par gāzes sistēmām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8409919900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virzuļi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8409992000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virzuļu gredzeni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8409993000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inžektori un citas degvielas padeves sistēmu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8409994000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cilindru bloki un cilindru galvas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8409995000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cilindru starpplāksnes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8409996000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xml:space="preserve"> </w:t>
            </w:r>
            <w:r w:rsidR="008A7E58">
              <w:rPr>
                <w:rFonts w:asciiTheme="majorBidi" w:hAnsiTheme="majorBidi" w:cstheme="majorBidi"/>
                <w:noProof/>
                <w:sz w:val="20"/>
                <w:lang w:val="lv-LV"/>
              </w:rPr>
              <w:t xml:space="preserve">- - - </w:t>
            </w:r>
            <w:r w:rsidRPr="008A7E58">
              <w:rPr>
                <w:rFonts w:asciiTheme="majorBidi" w:hAnsiTheme="majorBidi" w:cstheme="majorBidi"/>
                <w:noProof/>
                <w:sz w:val="20"/>
                <w:lang w:val="lv-LV"/>
              </w:rPr>
              <w:t>klaņi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8409997000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vārsti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8409998000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karteri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8409999100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vārstu virzītāji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8409999200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virzuļu tapas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8409999900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8410110000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nepārsniedz 1000 kW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8410120000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pārsniedz 1000 kW, bet nepārsniedz 10 000 kW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8410130000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pārsniedz 10 000 kW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8410900000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detaļas, ieskaitot regulatorus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8411110000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vilces spēks nepārsniedz 25 kN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8411120000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vilces spēks pārsniedz 25 kN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8411210000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nepārsniedz 1100 kW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8411220000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pārsniedz 1100 kW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8411810000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nepārsniedz 5000 kW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8411820000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pārsniedz 5000 kW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8411910000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turboreaktīvajiem un turbopropelleru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8411990000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reaktīvie dzinēji, kas nav turboreaktīvie dzinēji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8412210000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lineārās darbības (cilindri)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8412290000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8412310000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lineārās darbības (cilindri)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8412390000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8412801000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vēja dzinēji (vējdzirnavas)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8412809000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8412901000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gaisa kuģu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8412909000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degvielas uzpildes stacijās un garāžās izmantojamie degvielas un eļļas sūkņi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rokas sūkņi, izņemot tos, kas minēti apakšpozīcijās 8413</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11</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00 vai 8413</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19</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8413301000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gaisa kuģu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8413302000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inžektori (strūklas sūkņi)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8413309100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degvielas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8413309200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eļļas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8413309900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betona sūkņi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abvirzienu darbības virzuļsūkņi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8413601000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aksiālās plūsmas dubultie vītņsūkņi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8413609000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8413701100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kuru izplūdes caurules diametrs nepārsniedz 100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8413701900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8413702100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kuru izplūdes caurules diametrs nepārsniedz 300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8413702900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8413811000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inžektori (strūklas sūkņi)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8413819000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8413820000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šķidrumu cēlāji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8413911000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degvielas izplatīšanai vai pārdošanai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8413912000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gaisa kuģu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8413913000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degvielai, eļļai vai dzesētājšķidrumam citiem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8413919000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8413920000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šķidrumu cēlājiem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vakuumsūkņi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8414200000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pneimatiskie rokas vai kājas sūkņi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8414304000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transportlīdzekļiem preču pārvadāšanai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8414309100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hermetizēti vai pushermetizēti, kuru jauda nepārsniedz 0,37 KW (1/2 HP)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8414309200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hermetizēti vai pushermetizēti, kuru jauda pārsniedz 0,37 KW (1/2 HP)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8414309900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8414401000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jauda nepārsniedz 30 KW (40 HP)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8414409000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galda, sienas, grīdas, griestu, jumta vai loga ventilatori, kuru elektromotora jauda nepārsniedz 125 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8414590000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8414600000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velkmes skapji, kuru lielākais horizontālais izmērs nepārsniedz 120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8414801000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kompresori mehāniskajiem transportlīdzekļiem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8414802100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kuru jauda nepārsniedz 30 KW (40 HP)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8414802200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kuru jauda ir vismaz 30 KW (40 HP) un mazāka nekā 262,5 KW (352 HP)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8414802300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kuru jauda ir vismaz 262,5 KW (352 HP) vai vairāk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8414809000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kompresoru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8414909000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8415101000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iebūvētu dzeses agregātu, kura jauda nepārsniedz 30 000 BTU/stundā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8415109000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izmantošanai mehāniskajos transportlīdzekļos pasažieru ērtībām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8415811000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iebūvētu dzeses agregātu, kura jauda nepārsniedz 30 000 BTU/stundā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8415819000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8415822000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nepārsniedz 30 000 BTU/stundā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8415823000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pārsniedz 30 000 BTU/stundā, bet nepārsniedz 240 000 BTU/stundā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8415824000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pārsniedz 240 000 BTU/stundā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8415831000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nepārsniedz 30 000 BTU/stundā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8415839000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kurtuvju sprauslas šķidrai degvielai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8416201000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kurtuvju degļi cietai putekļveida degvielai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8416202000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gāzes degļi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8416203000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kombinētie degļi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8416300000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automātiskas un mehāniskas kurtuves, mehāniski režģi un ārdi, ierīces pelnu aizvākšanai un tamlīdzīgas ierīces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8416900000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kurtuves un krāsnis apdedzināšanai, kausēšanai vai citādai rūdu, pirītu vai metālu termiskai apstrādei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8417201000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tuneļkrāsnis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8417209000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8417802000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krāsnis keramikas izstrādājumiem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8417803000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laboratorijas krāsnis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8417809000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8417900010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laboratorijas krāsnīm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8417900090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ietilpību līdz 184 litriem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8418102000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ietilpību vismaz 184 litri, bet ne vairāk par 269 litriem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8418103000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ietilpību vismaz 269 litri, bet ne vairāk par 382 litriem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8418211000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ietilpību līdz 184 litriem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8418212000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ietilpību vismaz 184 litri, bet ne vairāk par 269 litriem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8418213000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ietilpību vismaz 269 litri, bet ne vairāk par 382 litriem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8418219000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8418291000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absorbcijas tipa, elektriskie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8418299000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8418300080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i/>
                <w:noProof/>
                <w:sz w:val="20"/>
                <w:lang w:val="lv-LV"/>
              </w:rPr>
              <w:t>CKD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8418300090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8418400080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i/>
                <w:noProof/>
                <w:sz w:val="20"/>
                <w:lang w:val="lv-LV"/>
              </w:rPr>
              <w:t>CKD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8418400090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30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8418500080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i/>
                <w:noProof/>
                <w:sz w:val="20"/>
                <w:lang w:val="lv-LV"/>
              </w:rPr>
              <w:t>CKD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8418500090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8418610000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siltumsūkņi, citādi nekā gaisa kondicionēšanas iekārtas, kas minētas pozīcijā 8415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8418691100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kompresijas tipa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8418691200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absorbcijas tipa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8418699100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ledus veidošanas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8418699200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dzeramā ūdens strūklakas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8418699300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dzesēšanas telpas vai tuneļi, nomontējami vai paneļu konstrukcijas, ar dzeses agregātu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8418699400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dzeses agregāti preču pārvadāšanas transportlīdzekļiem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8418699900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mēbeles, kas īpaši paredzētas atdzesēšanas un saldēšanas iekārtu ierīkošanai tajās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plāksnes tipa tvaicētāji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8418992000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kondensācijas vienības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8418999000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momentānie (caurteces) ūdens gāzsildītāji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8419191000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ietilpību līdz 120 litriem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medicīniskie, ķirurģiskie vai laboratoriju sterilizatori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lauksaimniecības produktiem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koksnei, papīra masai, papīram vai kartonam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8419391000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liofilizācijas iekārtas vai iekārtas žāvēšanai ar izsaldēšanu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8419392000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žāvēšana izsmidzinot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8419399100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minerāliem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8419399900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destilācijas vai rektifikācijas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8419501000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pasterizācijai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8419509000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8419600000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mehānismi gaisa vai gāzu sašķidrināšanai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8419810000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karsto dzērienu gatavošanai, ēdiena gatavošanai vai uzsildīšanai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8419891000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autoklāvi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8419899100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tvaicēšanai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8419899200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grauzdēšanai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8419899300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sterilizēšanai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8419899900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8419901000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ūdenssildītāju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8419909000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8420101000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maizes un mīklas izstrādājumu un konditorejas nozarei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8420109000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8420910000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cilindri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8420990000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piena separatori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drēbju žāvētāji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laboratorijas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8421192000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cukura nozarei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8421193000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papīra un celulozes rūpniecībā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8421211000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mājsaimniecībās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8421219000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dzērienu, izņemot ūdeni, filtrēšanai un attīrīšanai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8421230010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degvielas filtrēšanai iekšdedzes dzinējos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8421230090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8421291000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filtru 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8421292000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magnētiskie un elektromagnētiskie filtri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8421293000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filtri, kas paredzēti vienīgi vai galvenokārt pozīcijas 9018 medicīnas instrumentiem un ierīcēm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8421294000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cauruļveida režģa filtri ieguves akām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8421299000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gaisa filtri iekšdedzes dzinējiem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8421391000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ciklona attīrītāji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8421392000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elektrostatiski gaisa vai citu gāzu filtri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8421399000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centrifūgām, ieskaitot centrbēdzes žāvētavas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filtrelementi dzinēju filtriem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8421999000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8422110000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mājsaimniecībām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8422190000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8422200000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iekārtas pudeļu un citu trauku mazgāšanai un žāvēšanai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8422301000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vertikālas pildīšanas iekārtas ar jaudu, kas nepārsniedz 40 vienības minūtē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8422309000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8422401000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iekārtas iepriekš fasētu preču iesaiņošanai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8422402000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vakuuma iesaiņošanas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8422403000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cigarešu iepakošanai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8422409000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8422900000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svari cilvēku svēršanai, ieskaitot zīdaiņu svarus; mājsaimniecības svari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svari izstrādājumu nepārtrauktai svēršanai uz konveijera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8423301000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cementa, asfalta un tamlīdzīgu materiālu dozatori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8423309000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8423810000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ne vairāk kā 30 kg svēršanai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8423821000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transportlīdzekļu svēršanai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8423829000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8423891000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transportlīdzekļu svēršanai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8423899000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8423900000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atsvari visu tipu svariem; svaru detaļas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ugunsdzēšamie aparāti, uzpildīti vai neuzpildīti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pulverizatori un tamlīdzīgas ierīces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8424300000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smilšstrūklas vai tvaikstrūklas mašīnas un tamlīdzīgi smidzināšanas aparāti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8424812000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pārnēsājamas ierīces, kas sver mazāk par 20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8424813110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ar caurulēm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8424813190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8424813910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ar caurulēm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8424813990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8424819000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8424890000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8424901000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smidzināšanas un pilināšanas sistēmas apūdeņošanas sistēmām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8424909000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8425110000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darbināmi ar elektromotoru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8425190000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8425311000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šahtas cēlējiekārtu vinčas; vinčas, kas īpaši paredzētas izmantošanai pazemē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8425319000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8425391000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šahtas cēlējiekārtu vinčas; vinčas, kas īpaši paredzētas izmantošanai pazemē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8425399000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8425410000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stacionārie automobiļu pacēlāji garāžās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8425422000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pārnēsājami, mehāniskajiem transportlīdzekļiem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8425429000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8425491000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pārnēsājami, mehāniskajiem transportlīdzekļiem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8425499000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8426110000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tilta celtņi ar nekustīgiem balstiem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8426121000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pārvietojamas pacēlājkāpnes uz riteņiem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8426122000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statņu transportieri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8426190000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torņceltņi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8426300000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portālceltņi vai torņceltņi ar izlici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8426411000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kravas transportētāji ar celtni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8426419000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8426490000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8426910000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uzstādīšanai sauszemes transportlīdzekļos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8426991000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trošuceltņi un kabeļceltņi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8426992000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derikceltņi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8426999000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pašgājēji krāvēji ar elektromotoru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pašgājēji krāvēji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citi kravas transportētāji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8428101000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lifti bez kabīnēm vai pretsvariem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8428109000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8428200000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pneimatiskie elevatori un transportieri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8428310000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īpaši paredzēti pazemes darbiem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8428320000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kausa tipa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8428330000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 lentes tipa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8428390000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8428400000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eskalatori un kustīgie gājēju celiņi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8428600000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trošu ceļi, pacēlējkrēsli, slēpotāju pacēlāji; funikulieru vilces mehānismi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8428901000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šahtu vagonešu stūmēji, pārvietojamas platformas lokomotīvēm un vagonetēm, vagonu gāzēji un līdzīgas iekārtas dzelzceļa vagonu iekraušanai, izkraušanai un transportēšanai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8428909000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8429110000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kāpurķēžu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8429190000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8429200000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greideri un planētāji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8429300000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skrēperi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8429400000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blietēšanas mašīnas un ceļa veltņi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8429510000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frontālie vienkausa krāvēji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8429520000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mašīnas ar pilnapgrieziena virsbūvi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8429590000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8430100000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iekārtas pāļu dzīšanai un pāļu izvilkšanai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8430200000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sniega arkli un sniega rotortīrītāji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8430310000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pašgājējas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8430390000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8430410000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pašgājējas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8430490000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8430500000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pašgājējas mašīnas un mehānismi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8430611000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ceļa veltņi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8430619000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8430691000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skrēperi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8430699000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8431101000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trīšiem, cēlājiem, vinčām un kabestāniem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8431109000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mehānismiem, kas minēti pozīcijā 8427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8431310000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liftiem, liftcēlājiem vai eskalatoriem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8431390000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8431410000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kausi, greiferi un satvērēji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8431420000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buldozeru frontālās un pagriežamās vērstuves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8431431000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balansieri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8431439000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8431490000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arkli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8432210000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šķīvju ecēšas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8432291000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 ecēšas, irdinātāji un ravētāji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8432292000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kultivatori, motorizēti kapļi, ravētāji un kapļi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8432300000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sējmašīnas, stādīšanas mašīnas un dēstu stādīšanas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8432400000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kūtsmēslu izkliedētāji un minerālmēslu sējmašīnas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8432800000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8432901000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lemeši un diski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8432909000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8433111000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pašgājēji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8433119000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8433191000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pašgājēji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8433199000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pļaušanas mašīnas, ieskaitot traktoriem uzmontējamos griezējagregātus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8433300000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siena novācamās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8433400000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salmu un siena preses, ieskaitot savācējpreses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8433510000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labības kombaini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8433520000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kuļmašīnas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8433530000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mašīnas bumbuļaugu un sakņaugu novākšanai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8433591000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ražas novākšanai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8433592000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kukurūzas lobītāji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8433599000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8433601000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olām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8433609000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8433901000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zāles pļāvēju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8433909000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slaukšanas aparāti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piena pārstrādes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8434901000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slaukšanas aparātu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8434909000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mašīnas dzīvnieku barības sagatavošanai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8436210000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mājputnu inkubatori un brūderi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8436291000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automātiskās barotavas un dzirdinātavas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8436292000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automātiska olu dēšanas ligzdu un vākšanas iekārta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8436299000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8436801000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mēslošanas līdzekļu smalcinātāji un maisītāji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8436809000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8436910000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putnkopības iekārtām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8436990000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8437101100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pa krāsām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8437101900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8437109000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8437801100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graudaugiem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8437801900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8437809100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rīsa apstrādei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8437809200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miltrūpniecībā miltu un citu produktu sadalīšanai pa kategorijām un nošķiršanai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8437809300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graudu pulēšanai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8437809900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8438101000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maizei, mīklas izstrādājumiem vai konditorejai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8438102000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makaronu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8438201000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konditorejas izstrādājumu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8438202000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kakao vai šokolādes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8438300000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iekārtas cukura ražošanai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8438400000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alus darītavu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8438501000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automātiskai mājputnu pārstrādei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8438509000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8438600000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augļu un dārzeņu pārstrādes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8438801000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kafijas izlobīšanai un samalšanai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8438802000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iekārtas zivju, vēžveidīgo, mīkstmiešu un citu ūdens bezmugurkaulnieku sagatavošanai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8438809000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8438900000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8439100000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iekārtas papīra masas ražošanai no celulozes šķiedrmateriāliem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8439200000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papīra vai kartona ražošanas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8439300000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papīra vai kartona apdares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8439910000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iekārtām papīra masas ražošanai no celulozes šķiedrmateriāliem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8439990000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8440100000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mehānismi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8440900000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griešanas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maisu, turzu un aplokšņu izgatavošanas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8441300000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mašīnas kārbu, kastīšu, tūbiņu, spoļu un tamlīdzīgas taras izgatavošanai bez formēšanas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8441400000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mašīnas izstrādājumu veidošanai no papīra masas, papīra vai kartona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8441800000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8441900000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8442301000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fotosalikšanas un maketēšanas ierīces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8442302000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iekārtas, aparatūra un aprīkojums salikšanai un maketēšanai, izmantojot citus procesus, ar liešanas iekārtu vai bez tās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8442309000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8442400000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iepriekš minēto mašīnu, aparatūras un aprīkojuma detaļas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8442501000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tipogrāfijas burti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8442509000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ofseta iespiešanas iekārtas, veltņu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ofseta iespiešanas iekārtas, ar lokšņu padevi, biroja tipa (izmantojot loksnes, kurām viena puse nepārsniedz 22 cm un otra puse nepārsniedz 36 cm atritinātā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ofseta iespiešanas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8443140000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augstspiedes iekārtas, citādas nekā veltņu, izņemot fleksogrāfiskās iespiedmašīnas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8443150000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augstspiedes iekārtas, citādas nekā veltņu, izņemot fleksogrāfiskās iespiedmašīnas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8443160000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fleksogrāfiskās iespiedmašīnas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8443170000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dobspiedes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iespiešanai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mašīnas, kas veic divas vai vairākas printēšanas, kopēšanas vai faksa nosūtīšanas funkcijas, spējīgas pievienoties automātiskai datu apstrādes iekārtai vai tīklam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8443321100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izmantošanai kompaktdisku iespiešanā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8443321900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8443322000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faksa aparāti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8443329000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8443391000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tintes drukāšanas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8443399000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iespiedmašīnu daļas un piederumi, ko izmanto iespiešanai ar plašu, cilindru un citu tipogrāfijas elementu palīdzību, kas minēti pozīcijā 8442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8443990000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8444000000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Mašīnas mākslīgo tekstilmateriālu ekstrudēšanai, stiepšanai, teksturēšanai vai griešanai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8445110000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uzkāršanas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8445120000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ķemmēšanas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8445130000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lenšu vai priekšvērpšanas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8445191000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kokvilnas attīrīšanas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8445199000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8445200000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tekstilmateriālu vērpšanas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8445300000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tekstilmateriālu kārtošanas un šķeterēšanas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8445400000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spolēšanas mašīnas (ieskaitot audu spolēšanas mašīnas) vai uztīšanas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8446100000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audumam platumā līdz 30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8446210000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motorstelles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8446290000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8446300000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bezatspoļu stelles audumam, kas platāks par 30 cm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8447110000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cilindra diametrs nepārsniedz 165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8447120000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kuru cilindra diametrs pārsniedz 165 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8447201000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plakanadīšanas mašīnas, izmantošanai mājsaimniecībā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8447202000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plakanadīšanas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8447203000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ķetelēšanas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8447900000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8448110000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nīšu pacēlāji un žakardmašīnas; kāršanas, kopēšanas, perforēšanas vai savienošanas mašīnas, kas izmantojamas kopā ar tām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8448190000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8448200000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detaļas un piederumi pozīcijā 8444 minētajām mašīnām vai to palīgierīcēm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8448310000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adatu garnitūras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8448321000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kokvilnas attīrīšanas mašīnu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8448329000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8448330000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vārpstiņas, vārpstiņu spārniņi, vērpšanas mašīnu gredzeni un gredzenu skrējēji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8448390000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8448420000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steļļu šķieti, nīšstāvi un nīšstāvu rāmji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8448490000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8448510000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svariņi, adatas un citi elementi valdziņu un dūrienu veidošanai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8448590000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8449001000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iekārtas; veidņi cepuru izgatavošanai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8449009000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8450110000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pilnīgi automātiskas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8450120000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mašīnas, ar iebūvētu centrbēdzes žāvējamo aparātu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8450190000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8450200000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mašīnas ar sausveļas ietilpību vairāk nekā 10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8450900000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8451100000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ķīmiskās tīrīšanas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8451210000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sausveļas ietilpību vairāk nekā 10 kg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8451290000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8451300000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gludināšanas mašīnas un preses (ieskaitot sakausēšanas 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8451401000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mazgāšanai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8451409000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8451500000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mašīnas tekstildrānu satīšanai, attīšanai, locīšanai, griešanai un robošanai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8451800000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8451900000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8452101010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i/>
                <w:noProof/>
                <w:sz w:val="20"/>
                <w:lang w:val="lv-LV"/>
              </w:rPr>
              <w:t>CKD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8452101090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8452102000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8452210000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automātiskās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8452290000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8452300000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šujmašīnu adatas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8452400000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šujmašīnu skapīši, pamatnes un pārsegi un to detaļas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8452900000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šujmašīnu detaļas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iekārtas jēlādu, kailādu un ādas pirmapstrādei, miecēšanai un apstrādei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iekārtas apavu izgatavošanai un labošanai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8453800000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8453900000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konverteri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lietņu veidnes un kausi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8454300000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liešanas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cauruļu velmēšanas stāvi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8455210000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karstvelmēšanas un kombinētie karstas un aukstas velmēšanas stāvi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8455220000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aukstās velmēšanas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8455300000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velmēšanas stāvu veltņi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8455900000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detaļas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kuros izmanto lāzera vai citādu gaismas vai kvantu starojumu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kuros izmanto ultraskaņas procesus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8456300000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kuros izmanto elektriskā loka izlādi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8456900000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8457100000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daudzfunkcionāli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8457200000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vienpozīcijas agregātu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8457300000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daudzpozīciju agregātu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8458111000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universālas paralēlās virpas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8458112000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revolvervirpas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8458119000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8458191000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universālas paralēlās virpas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8458192000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revolvervirpas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8458193000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 automātiskās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8458199000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8458910000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8458990000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8459101000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urbšanai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8459102000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izvirpošanai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8459103000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frēzēšanai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8459104000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vītņgriešanai vai vītņurbšanai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8459210000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8459290000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8459310000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8459390000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8459400000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darbgaldi virpošanai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8459510000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8459590000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8459610000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8459690000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8459700000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vītņgriešanas un vītņurbšanas darbmašīnas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8460110000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8460190000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8460210000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8460290000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8460310000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8460390000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8460400000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honēšanas, pieslīpēšanas un pulēšanas darbmašīnas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8460901000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slīpmašīnas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8460909000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8461200000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šķērsēvelmašīnas un tēsējmašīnas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8461300000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caurvilkšanas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8461400000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zobu iegriešanas, zobu slīpēšanas un zobu apdares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8461500000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zāģēšanas vai apgriešanas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8461901000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ēvelēšanas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8461909000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8462101000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elektriskie āmuri un veseru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8462102100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8462102900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8462210000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8462291000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8462299000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8462310010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8462310090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8462391000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8462399000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8462410000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8462491000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8462499000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8462910000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hidrauliskās preses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8462990000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8463101000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stiepļu vilkšanas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8463109000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8463200000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vītņu velmēšanas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8463300000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stiepļu apstrādes darbmašīnas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8463901000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kniedēšanas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8463909000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8464100000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zāģmašīnas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8464200000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slīpēšanas un pulēšanas darbgaldi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8464900000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8465100000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darbgaldi, kas var izpildīt dažādas mehāniskās apstrādes operācijas, nemainot instrumentus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8465911000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8465919100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ripzāģi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8465919200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lentzāģi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8465919900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8465921000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8465929000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8465931000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8465939000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8465941000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8465949000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8465951000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8465959000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8465960000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skaldīšanas, drupināšanas un lobīšanas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8465991000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programmētu ciparvadību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8465999000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8466100000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instrumentu nostiprināšanas ierīces un pašatveres vītņgalvas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8466200000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detaļu stiprināšanas ierīces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8466300000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dalītājgalvas un citāds darbagaldu speciālais aprīkojums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8466910000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pozīcijā 8464 minētajiem darbgaldiem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8466920000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pozīcijā 8465 minētajiem darbgaldiem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8466930000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pozīcijā 8456 – 8461 minētajiem darbgaldiem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8466940000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pozīcijā 8462 vai 8463 minētajiem darbgaldiem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8467111000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urbjmašīnas, virpošanas mašīnas un tamlīdzīgi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8467112000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skrūvju, bultskrūvju un uzgriežņu ieskrūvēšanai un izskrūvēšanai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8467119000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8467191000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blietēšanas mašīnas un ceļa veltņi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8467192000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betona vibratori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8467199000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8467210000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visu veidu urbjmašīnas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8467220000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zāģi, ieskaitot ķēdes zāģus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8467290000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8467810000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ķēdes zāģi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8467891000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zāģi, izņemot ķēdes zāģus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8467899000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8467910000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ķēdes zāģiem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8467920000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pneimatiskajiem instrumentiem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8467990000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8468100000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rokas gāzplūsmas degļi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8468201000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lodēšanai, ieskaitot griešanai izmantojamos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8468209000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8468800000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citādas iekārtas un aparāti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8468900000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8469001000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rakstāmmašīnas, elektriskas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8469009000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8470100000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elektroniskie kalkulatori, kas var darboties bez ārēja barošanas avota, un kabatas formāta ierīces ar aprēķinu funkcijām datu ierakstīšanai, reproducēšanai un demonstrēšanai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8470210000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ar iebūvētu iespiedierīci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8470290000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8470300000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kalkulatori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8470500000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kases aparāti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8470901000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frankēšanai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8470902000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biļešu izsniegšanai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8470909000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8471300000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portatīvas datu automātiskās apstrādes iekārtas, kas sver ne vairāk kā 10 kg, vismaz ar centrālo procesoru, tastatūru un ekrānu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8471410000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kurām vienā korpusā ir vismaz centrālais procesors un datu ievades un izvades iekārta, arī apvienotas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8471490000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citādas, sistēmu veidā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8471500000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ciparapstrādes bloki, izņemot apakšpozīcijās 8471</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41 un 8471</w:t>
            </w:r>
            <w:r w:rsidR="008A7E58">
              <w:rPr>
                <w:rFonts w:asciiTheme="majorBidi" w:hAnsiTheme="majorBidi" w:cstheme="majorBidi"/>
                <w:noProof/>
                <w:sz w:val="20"/>
                <w:lang w:val="lv-LV"/>
              </w:rPr>
              <w:t> </w:t>
            </w:r>
            <w:r w:rsidRPr="008A7E58">
              <w:rPr>
                <w:rFonts w:asciiTheme="majorBidi" w:hAnsiTheme="majorBidi" w:cstheme="majorBidi"/>
                <w:noProof/>
                <w:sz w:val="20"/>
                <w:lang w:val="lv-LV"/>
              </w:rPr>
              <w:t>49 minētos blokus, arī vienā korpusā ar vienu vai diviem šādiem blokiem: atmiņas bloku, datu ievadbloku, datu izvadbloku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8471602000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tastatūras, x-y koordinātu ievades ierīces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8471609000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8471700000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atmiņas bloki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8471800000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 automātiskās datu apstrādes iekārtu bloki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8471900000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8472100000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pavairošanas mašīnas, ieskaitot mimeogrāfus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8472300000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pasta sūtījumu šķirošanas, saiņošanas, aploksnēšanas vai pārsiešanas mašīnas, mašīnas pasta sūtījumu atvēršanai, aizvēršanai vai zīmogošanai un mašīnas pastmarku uzlīmēšanai vai dzēšanai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8472901000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monētu vai banknošu šķirošanas vai skaitīšanas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8472902000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banknošu izsniegšanas automāti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8472903000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čeku autentificēšanas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8472904000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perforācijas un skavošanas mašīnas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8472905000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banku automāti (ATM)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8472909000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8473100000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 un piederumi mašīnām, kas minētas pozīcijā 8469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8473210000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elektroniskajiem kalkulatoriem, kas minēti apakšpozīcijās 8470</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10, 8470</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21 un 8470</w:t>
            </w:r>
            <w:r>
              <w:rPr>
                <w:rFonts w:asciiTheme="majorBidi" w:hAnsiTheme="majorBidi" w:cstheme="majorBidi"/>
                <w:noProof/>
                <w:sz w:val="20"/>
                <w:lang w:val="lv-LV"/>
              </w:rPr>
              <w:t> </w:t>
            </w:r>
            <w:r w:rsidR="001250F2" w:rsidRPr="008A7E58">
              <w:rPr>
                <w:rFonts w:asciiTheme="majorBidi" w:hAnsiTheme="majorBidi" w:cstheme="majorBidi"/>
                <w:noProof/>
                <w:sz w:val="20"/>
                <w:lang w:val="lv-LV"/>
              </w:rPr>
              <w:t>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8473290000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8473300000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 un piederumi mašīnām, kas minētas pozīcijā 8471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8473401000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pavairošanas mašīnām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8473409000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pageBreakBefore/>
              <w:spacing w:before="60" w:after="60" w:line="240" w:lineRule="auto"/>
              <w:jc w:val="center"/>
              <w:rPr>
                <w:sz w:val="20"/>
                <w:lang w:val="lv-LV"/>
              </w:rPr>
            </w:pPr>
            <w:r w:rsidRPr="008A7E58">
              <w:rPr>
                <w:sz w:val="20"/>
                <w:lang w:val="lv-LV"/>
              </w:rPr>
              <w:lastRenderedPageBreak/>
              <w:t>8473500000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1250F2" w:rsidP="001250F2">
            <w:pPr>
              <w:spacing w:before="60" w:after="60" w:line="240" w:lineRule="auto"/>
              <w:rPr>
                <w:rFonts w:asciiTheme="majorBidi" w:hAnsiTheme="majorBidi" w:cstheme="majorBidi"/>
                <w:bCs/>
                <w:noProof/>
                <w:sz w:val="20"/>
                <w:lang w:val="lv-LV"/>
              </w:rPr>
            </w:pPr>
            <w:r w:rsidRPr="008A7E58">
              <w:rPr>
                <w:rFonts w:asciiTheme="majorBidi" w:hAnsiTheme="majorBidi" w:cstheme="majorBidi"/>
                <w:noProof/>
                <w:sz w:val="20"/>
                <w:lang w:val="lv-LV"/>
              </w:rPr>
              <w:t>- daļas un piederumi, kas vienlīdz derīgi mašīnām, kuras minētas divās vai vairākās pozīcijās 8469–8472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8474101000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iekārtas lējumu tīrīšanai un sijāšanai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8474102000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vibrējoši sieti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8474109000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8474201000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rotējošās konusveida drupināšanas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20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8474202000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trieciena slīpēšanas iekārtas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8474203000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gredzenveida frēzes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8474209000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8474311000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ar maksimālo ietilpību 3 m</w:t>
            </w:r>
            <w:r w:rsidR="001250F2" w:rsidRPr="008A7E58">
              <w:rPr>
                <w:rFonts w:asciiTheme="majorBidi" w:hAnsiTheme="majorBidi" w:cstheme="majorBidi"/>
                <w:noProof/>
                <w:sz w:val="20"/>
                <w:vertAlign w:val="superscript"/>
                <w:lang w:val="lv-LV"/>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8474319000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 </w:t>
            </w:r>
            <w:r w:rsidR="001250F2" w:rsidRPr="008A7E58">
              <w:rPr>
                <w:rFonts w:asciiTheme="majorBidi" w:hAnsiTheme="majorBidi" w:cstheme="majorBidi"/>
                <w:noProof/>
                <w:sz w:val="20"/>
                <w:lang w:val="lv-LV"/>
              </w:rPr>
              <w:t>citādi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r w:rsidR="001250F2" w:rsidRPr="008A7E58" w:rsidTr="001250F2">
        <w:tc>
          <w:tcPr>
            <w:tcW w:w="1360" w:type="dxa"/>
            <w:tcBorders>
              <w:top w:val="single" w:sz="4" w:space="0" w:color="auto"/>
              <w:left w:val="single" w:sz="4" w:space="0" w:color="auto"/>
              <w:bottom w:val="single" w:sz="4" w:space="0" w:color="auto"/>
              <w:right w:val="single" w:sz="4" w:space="0" w:color="auto"/>
            </w:tcBorders>
          </w:tcPr>
          <w:p w:rsidR="001250F2" w:rsidRPr="008A7E58" w:rsidRDefault="001250F2" w:rsidP="00FE0357">
            <w:pPr>
              <w:spacing w:before="60" w:after="60" w:line="240" w:lineRule="auto"/>
              <w:jc w:val="center"/>
              <w:rPr>
                <w:sz w:val="20"/>
                <w:lang w:val="lv-LV"/>
              </w:rPr>
            </w:pPr>
            <w:r w:rsidRPr="008A7E58">
              <w:rPr>
                <w:sz w:val="20"/>
                <w:lang w:val="lv-LV"/>
              </w:rPr>
              <w:t>8474320000</w:t>
            </w:r>
          </w:p>
        </w:tc>
        <w:tc>
          <w:tcPr>
            <w:tcW w:w="7444" w:type="dxa"/>
            <w:tcBorders>
              <w:top w:val="single" w:sz="4" w:space="0" w:color="auto"/>
              <w:left w:val="nil"/>
              <w:bottom w:val="single" w:sz="4" w:space="0" w:color="auto"/>
              <w:right w:val="single" w:sz="4" w:space="0" w:color="auto"/>
            </w:tcBorders>
            <w:shd w:val="clear" w:color="auto" w:fill="auto"/>
            <w:hideMark/>
          </w:tcPr>
          <w:p w:rsidR="001250F2" w:rsidRPr="008A7E58" w:rsidRDefault="008A7E58" w:rsidP="001250F2">
            <w:pPr>
              <w:spacing w:before="60" w:after="60" w:line="240" w:lineRule="auto"/>
              <w:rPr>
                <w:rFonts w:asciiTheme="majorBidi" w:hAnsiTheme="majorBidi" w:cstheme="majorBidi"/>
                <w:bCs/>
                <w:noProof/>
                <w:sz w:val="20"/>
                <w:lang w:val="lv-LV"/>
              </w:rPr>
            </w:pPr>
            <w:r>
              <w:rPr>
                <w:rFonts w:asciiTheme="majorBidi" w:hAnsiTheme="majorBidi" w:cstheme="majorBidi"/>
                <w:noProof/>
                <w:sz w:val="20"/>
                <w:lang w:val="lv-LV"/>
              </w:rPr>
              <w:t xml:space="preserve">- - </w:t>
            </w:r>
            <w:r w:rsidR="001250F2" w:rsidRPr="008A7E58">
              <w:rPr>
                <w:rFonts w:asciiTheme="majorBidi" w:hAnsiTheme="majorBidi" w:cstheme="majorBidi"/>
                <w:noProof/>
                <w:sz w:val="20"/>
                <w:lang w:val="lv-LV"/>
              </w:rPr>
              <w:t>mašīnas minerālvielu sajaukšanai ar bitumu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5</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sz w:val="20"/>
                <w:lang w:val="lv-LV"/>
              </w:rPr>
            </w:pPr>
            <w:r w:rsidRPr="008A7E58">
              <w:rPr>
                <w:rFonts w:asciiTheme="majorBidi" w:hAnsiTheme="majorBidi" w:cstheme="majorBidi"/>
                <w:noProof/>
                <w:sz w:val="20"/>
                <w:lang w:val="lv-LV"/>
              </w:rPr>
              <w:t>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50F2" w:rsidRPr="008A7E58" w:rsidRDefault="001250F2" w:rsidP="001250F2">
            <w:pPr>
              <w:spacing w:before="60" w:after="60" w:line="240" w:lineRule="auto"/>
              <w:jc w:val="center"/>
              <w:rPr>
                <w:rFonts w:asciiTheme="majorBidi" w:hAnsiTheme="majorBidi" w:cstheme="majorBidi"/>
                <w:bCs/>
                <w:noProof/>
                <w:color w:val="000000"/>
                <w:sz w:val="20"/>
                <w:lang w:val="lv-LV"/>
              </w:rPr>
            </w:pPr>
          </w:p>
        </w:tc>
      </w:tr>
    </w:tbl>
    <w:p w:rsidR="00FB67B9" w:rsidRPr="008A7E58" w:rsidRDefault="00FB67B9" w:rsidP="002008A0">
      <w:pPr>
        <w:spacing w:line="240" w:lineRule="auto"/>
        <w:jc w:val="center"/>
        <w:rPr>
          <w:szCs w:val="23"/>
          <w:lang w:val="lv-LV"/>
        </w:rPr>
      </w:pPr>
    </w:p>
    <w:sectPr w:rsidR="00FB67B9" w:rsidRPr="008A7E58" w:rsidSect="00FB67B9">
      <w:footerReference w:type="default" r:id="rId16"/>
      <w:footnotePr>
        <w:numRestart w:val="eachPage"/>
      </w:footnotePr>
      <w:endnotePr>
        <w:numFmt w:val="decimal"/>
      </w:endnotePr>
      <w:pgSz w:w="16840" w:h="11907" w:orient="landscape" w:code="9"/>
      <w:pgMar w:top="1134" w:right="1134" w:bottom="1134" w:left="1134" w:header="1134" w:footer="1134" w:gutter="0"/>
      <w:pgNumType w:start="16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FA" w:rsidRDefault="00241FFA">
      <w:r>
        <w:separator/>
      </w:r>
    </w:p>
  </w:endnote>
  <w:endnote w:type="continuationSeparator" w:id="0">
    <w:p w:rsidR="00241FFA" w:rsidRDefault="00241FFA">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FA" w:rsidRDefault="00241FFA">
    <w:pPr>
      <w:pStyle w:val="Footer"/>
      <w:pBdr>
        <w:bottom w:val="single" w:sz="4" w:space="1" w:color="auto"/>
      </w:pBdr>
      <w:spacing w:after="60"/>
    </w:pPr>
  </w:p>
  <w:p w:rsidR="00241FFA" w:rsidRDefault="00241FFA" w:rsidP="00FB67B9">
    <w:pPr>
      <w:pStyle w:val="Footer"/>
    </w:pPr>
    <w:bookmarkStart w:id="14" w:name="CoteFooter"/>
    <w:bookmarkEnd w:id="14"/>
    <w:r>
      <w:t xml:space="preserve">7621/16 ADD </w:t>
    </w:r>
    <w:r w:rsidR="00FB67B9">
      <w:t>9</w:t>
    </w:r>
    <w:r>
      <w:tab/>
    </w:r>
    <w:bookmarkStart w:id="15" w:name="SuplCote"/>
    <w:bookmarkEnd w:id="15"/>
    <w:r>
      <w:tab/>
    </w:r>
    <w:bookmarkStart w:id="16" w:name="Init"/>
    <w:bookmarkEnd w:id="16"/>
    <w:r w:rsidR="00B25101">
      <w:t>ILV/ica</w:t>
    </w:r>
    <w:r>
      <w:tab/>
    </w:r>
  </w:p>
  <w:p w:rsidR="00241FFA" w:rsidRDefault="00241FFA" w:rsidP="00B25101">
    <w:pPr>
      <w:pStyle w:val="Footer"/>
      <w:tabs>
        <w:tab w:val="clear" w:pos="7371"/>
      </w:tabs>
      <w:spacing w:line="280" w:lineRule="exact"/>
    </w:pPr>
    <w:r>
      <w:tab/>
    </w:r>
    <w:bookmarkStart w:id="17" w:name="DG"/>
    <w:bookmarkEnd w:id="17"/>
    <w:r>
      <w:t>DGC 1A</w:t>
    </w:r>
    <w:r>
      <w:tab/>
    </w:r>
    <w:bookmarkStart w:id="18" w:name="FooterCoteSec"/>
    <w:r>
      <w:rPr>
        <w:b/>
        <w:position w:val="-4"/>
        <w:sz w:val="36"/>
      </w:rPr>
      <w:t xml:space="preserve"> </w:t>
    </w:r>
    <w:bookmarkEnd w:id="18"/>
    <w:r>
      <w:rPr>
        <w:b/>
        <w:position w:val="-4"/>
        <w:sz w:val="36"/>
      </w:rPr>
      <w:t> </w:t>
    </w:r>
    <w:r w:rsidR="00B25101">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FA" w:rsidRDefault="00241FFA" w:rsidP="002008A0">
    <w:pPr>
      <w:pStyle w:val="Footer"/>
    </w:pPr>
  </w:p>
  <w:p w:rsidR="00241FFA" w:rsidRPr="0075477E" w:rsidRDefault="00241FFA" w:rsidP="00C636EA">
    <w:pPr>
      <w:pStyle w:val="Footer"/>
      <w:jc w:val="center"/>
      <w:rPr>
        <w:lang w:val="pl-PL"/>
      </w:rPr>
    </w:pPr>
    <w:r w:rsidRPr="0075477E">
      <w:rPr>
        <w:lang w:val="pl-PL"/>
      </w:rPr>
      <w:t>PAC/EU/EC-CO/PE/</w:t>
    </w:r>
    <w:r w:rsidR="00C636EA">
      <w:rPr>
        <w:lang w:val="pl-PL"/>
      </w:rPr>
      <w:t>V</w:t>
    </w:r>
    <w:r w:rsidR="00B25101" w:rsidRPr="0075477E">
      <w:rPr>
        <w:lang w:val="pl-PL"/>
      </w:rPr>
      <w:t xml:space="preserve"> </w:t>
    </w:r>
    <w:proofErr w:type="spellStart"/>
    <w:r w:rsidR="00B25101" w:rsidRPr="0075477E">
      <w:rPr>
        <w:lang w:val="pl-PL"/>
      </w:rPr>
      <w:t>pielikums</w:t>
    </w:r>
    <w:proofErr w:type="spellEnd"/>
    <w:r w:rsidRPr="0075477E">
      <w:rPr>
        <w:lang w:val="pl-PL"/>
      </w:rPr>
      <w:t>/</w:t>
    </w:r>
    <w:r w:rsidR="00B25101" w:rsidRPr="0075477E">
      <w:rPr>
        <w:lang w:val="pl-PL"/>
      </w:rPr>
      <w:t>lv</w:t>
    </w:r>
    <w:r w:rsidRPr="0075477E">
      <w:rPr>
        <w:lang w:val="pl-PL"/>
      </w:rPr>
      <w:t xml:space="preserve"> </w:t>
    </w:r>
    <w:r>
      <w:fldChar w:fldCharType="begin"/>
    </w:r>
    <w:r w:rsidRPr="0075477E">
      <w:rPr>
        <w:lang w:val="pl-PL"/>
      </w:rPr>
      <w:instrText xml:space="preserve"> PAGE  \* MERGEFORMAT </w:instrText>
    </w:r>
    <w:r>
      <w:fldChar w:fldCharType="separate"/>
    </w:r>
    <w:r w:rsidR="00D87E86">
      <w:rPr>
        <w:noProof/>
        <w:lang w:val="pl-PL"/>
      </w:rPr>
      <w:t>330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FA" w:rsidRDefault="00241FFA">
      <w:pPr>
        <w:pStyle w:val="FootnoteText"/>
      </w:pPr>
      <w:r>
        <w:separator/>
      </w:r>
    </w:p>
  </w:footnote>
  <w:footnote w:type="continuationSeparator" w:id="0">
    <w:p w:rsidR="00241FFA" w:rsidRDefault="00241FFA">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01" w:rsidRDefault="00B25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3A46231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4AD2A7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4449D62"/>
    <w:lvl w:ilvl="0">
      <w:start w:val="1"/>
      <w:numFmt w:val="decimal"/>
      <w:pStyle w:val="ListNumber2"/>
      <w:lvlText w:val="%1."/>
      <w:lvlJc w:val="left"/>
      <w:pPr>
        <w:tabs>
          <w:tab w:val="num" w:pos="643"/>
        </w:tabs>
        <w:ind w:left="643" w:hanging="360"/>
      </w:pPr>
    </w:lvl>
  </w:abstractNum>
  <w:abstractNum w:abstractNumId="3">
    <w:nsid w:val="FFFFFF81"/>
    <w:multiLevelType w:val="singleLevel"/>
    <w:tmpl w:val="8820A2E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A1FA967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E6CD13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C20A154"/>
    <w:lvl w:ilvl="0">
      <w:start w:val="1"/>
      <w:numFmt w:val="decimal"/>
      <w:pStyle w:val="ListNumber"/>
      <w:lvlText w:val="%1."/>
      <w:lvlJc w:val="left"/>
      <w:pPr>
        <w:tabs>
          <w:tab w:val="num" w:pos="360"/>
        </w:tabs>
        <w:ind w:left="360" w:hanging="360"/>
      </w:pPr>
    </w:lvl>
  </w:abstractNum>
  <w:abstractNum w:abstractNumId="7">
    <w:nsid w:val="FFFFFF89"/>
    <w:multiLevelType w:val="singleLevel"/>
    <w:tmpl w:val="BE80B3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18"/>
  </w:num>
  <w:num w:numId="3">
    <w:abstractNumId w:val="31"/>
  </w:num>
  <w:num w:numId="4">
    <w:abstractNumId w:val="10"/>
  </w:num>
  <w:num w:numId="5">
    <w:abstractNumId w:val="22"/>
  </w:num>
  <w:num w:numId="6">
    <w:abstractNumId w:val="17"/>
  </w:num>
  <w:num w:numId="7">
    <w:abstractNumId w:val="19"/>
  </w:num>
  <w:num w:numId="8">
    <w:abstractNumId w:val="30"/>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7"/>
  </w:num>
  <w:num w:numId="24">
    <w:abstractNumId w:val="20"/>
  </w:num>
  <w:num w:numId="25">
    <w:abstractNumId w:val="29"/>
  </w:num>
  <w:num w:numId="26">
    <w:abstractNumId w:val="14"/>
  </w:num>
  <w:num w:numId="27">
    <w:abstractNumId w:val="21"/>
  </w:num>
  <w:num w:numId="28">
    <w:abstractNumId w:val="12"/>
  </w:num>
  <w:num w:numId="29">
    <w:abstractNumId w:val="28"/>
  </w:num>
  <w:num w:numId="30">
    <w:abstractNumId w:val="9"/>
  </w:num>
  <w:num w:numId="31">
    <w:abstractNumId w:val="23"/>
  </w:num>
  <w:num w:numId="32">
    <w:abstractNumId w:val="25"/>
  </w:num>
  <w:num w:numId="33">
    <w:abstractNumId w:val="26"/>
  </w:num>
  <w:num w:numId="34">
    <w:abstractNumId w:val="13"/>
  </w:num>
  <w:num w:numId="35">
    <w:abstractNumId w:val="24"/>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2008A0"/>
    <w:rsid w:val="0000538A"/>
    <w:rsid w:val="00007A54"/>
    <w:rsid w:val="00041541"/>
    <w:rsid w:val="000449B4"/>
    <w:rsid w:val="0005086A"/>
    <w:rsid w:val="00054C4B"/>
    <w:rsid w:val="00067F31"/>
    <w:rsid w:val="00075910"/>
    <w:rsid w:val="00083FBC"/>
    <w:rsid w:val="000867FF"/>
    <w:rsid w:val="00092472"/>
    <w:rsid w:val="0009569C"/>
    <w:rsid w:val="000A3826"/>
    <w:rsid w:val="000A4FE6"/>
    <w:rsid w:val="000D2B33"/>
    <w:rsid w:val="000E1C75"/>
    <w:rsid w:val="001250F2"/>
    <w:rsid w:val="0012665C"/>
    <w:rsid w:val="0014406C"/>
    <w:rsid w:val="00156CB3"/>
    <w:rsid w:val="00164E11"/>
    <w:rsid w:val="00171F08"/>
    <w:rsid w:val="0017477F"/>
    <w:rsid w:val="00174E40"/>
    <w:rsid w:val="00174EC6"/>
    <w:rsid w:val="001915AA"/>
    <w:rsid w:val="001D60D8"/>
    <w:rsid w:val="001F59C5"/>
    <w:rsid w:val="001F69C1"/>
    <w:rsid w:val="001F7964"/>
    <w:rsid w:val="002008A0"/>
    <w:rsid w:val="0020127F"/>
    <w:rsid w:val="00204F63"/>
    <w:rsid w:val="00220AE0"/>
    <w:rsid w:val="0022170F"/>
    <w:rsid w:val="0022250D"/>
    <w:rsid w:val="00234D95"/>
    <w:rsid w:val="00241FFA"/>
    <w:rsid w:val="0024283F"/>
    <w:rsid w:val="0025703C"/>
    <w:rsid w:val="002776CE"/>
    <w:rsid w:val="00282319"/>
    <w:rsid w:val="002A000E"/>
    <w:rsid w:val="002B28C5"/>
    <w:rsid w:val="002C2564"/>
    <w:rsid w:val="002D0849"/>
    <w:rsid w:val="002D1EFE"/>
    <w:rsid w:val="002D5B64"/>
    <w:rsid w:val="002E0FE7"/>
    <w:rsid w:val="002E46F1"/>
    <w:rsid w:val="002F1116"/>
    <w:rsid w:val="00304C1B"/>
    <w:rsid w:val="00304DEB"/>
    <w:rsid w:val="00316D9A"/>
    <w:rsid w:val="00323DF1"/>
    <w:rsid w:val="003317EC"/>
    <w:rsid w:val="00335A55"/>
    <w:rsid w:val="00337A9B"/>
    <w:rsid w:val="00365A1E"/>
    <w:rsid w:val="00376FF1"/>
    <w:rsid w:val="00380CCA"/>
    <w:rsid w:val="003812B9"/>
    <w:rsid w:val="00382461"/>
    <w:rsid w:val="0039090B"/>
    <w:rsid w:val="00392040"/>
    <w:rsid w:val="003B3D93"/>
    <w:rsid w:val="003B4BBB"/>
    <w:rsid w:val="003D12D6"/>
    <w:rsid w:val="003D1F37"/>
    <w:rsid w:val="003D5361"/>
    <w:rsid w:val="003E7DAA"/>
    <w:rsid w:val="003F010B"/>
    <w:rsid w:val="003F7522"/>
    <w:rsid w:val="00410588"/>
    <w:rsid w:val="00426C28"/>
    <w:rsid w:val="00434BDE"/>
    <w:rsid w:val="00445F2C"/>
    <w:rsid w:val="00446EA1"/>
    <w:rsid w:val="00462C5A"/>
    <w:rsid w:val="00462CBB"/>
    <w:rsid w:val="00465B83"/>
    <w:rsid w:val="00490932"/>
    <w:rsid w:val="00491ACF"/>
    <w:rsid w:val="004D202F"/>
    <w:rsid w:val="004E09B5"/>
    <w:rsid w:val="004E30A8"/>
    <w:rsid w:val="004F1F3A"/>
    <w:rsid w:val="005115B2"/>
    <w:rsid w:val="005176C6"/>
    <w:rsid w:val="00517AFA"/>
    <w:rsid w:val="00517F1E"/>
    <w:rsid w:val="0052161E"/>
    <w:rsid w:val="0053148A"/>
    <w:rsid w:val="005555EB"/>
    <w:rsid w:val="00562603"/>
    <w:rsid w:val="00573235"/>
    <w:rsid w:val="00591446"/>
    <w:rsid w:val="005C1DE3"/>
    <w:rsid w:val="005C4936"/>
    <w:rsid w:val="005D11D1"/>
    <w:rsid w:val="005D3C88"/>
    <w:rsid w:val="005D7152"/>
    <w:rsid w:val="005F0EC3"/>
    <w:rsid w:val="005F45C3"/>
    <w:rsid w:val="005F793E"/>
    <w:rsid w:val="00604699"/>
    <w:rsid w:val="0061031E"/>
    <w:rsid w:val="0061073A"/>
    <w:rsid w:val="00615C14"/>
    <w:rsid w:val="006164E1"/>
    <w:rsid w:val="00624C6D"/>
    <w:rsid w:val="00627335"/>
    <w:rsid w:val="0065291B"/>
    <w:rsid w:val="006609FB"/>
    <w:rsid w:val="00681EB1"/>
    <w:rsid w:val="006911C5"/>
    <w:rsid w:val="0069311C"/>
    <w:rsid w:val="006937B9"/>
    <w:rsid w:val="006A0D97"/>
    <w:rsid w:val="006B3FE1"/>
    <w:rsid w:val="006B5459"/>
    <w:rsid w:val="006C6C26"/>
    <w:rsid w:val="006D2C19"/>
    <w:rsid w:val="006E5355"/>
    <w:rsid w:val="006F22F6"/>
    <w:rsid w:val="006F3E3F"/>
    <w:rsid w:val="00710AC3"/>
    <w:rsid w:val="0075359F"/>
    <w:rsid w:val="0075477E"/>
    <w:rsid w:val="00754CB7"/>
    <w:rsid w:val="00756F07"/>
    <w:rsid w:val="0076339F"/>
    <w:rsid w:val="00764DED"/>
    <w:rsid w:val="007651B0"/>
    <w:rsid w:val="007654CE"/>
    <w:rsid w:val="0076794C"/>
    <w:rsid w:val="00775244"/>
    <w:rsid w:val="0077561E"/>
    <w:rsid w:val="007838EE"/>
    <w:rsid w:val="007B0D74"/>
    <w:rsid w:val="007B6E58"/>
    <w:rsid w:val="007D0248"/>
    <w:rsid w:val="007D53B9"/>
    <w:rsid w:val="007D53E5"/>
    <w:rsid w:val="007F07CE"/>
    <w:rsid w:val="007F38E2"/>
    <w:rsid w:val="007F7819"/>
    <w:rsid w:val="0081789E"/>
    <w:rsid w:val="00820D9C"/>
    <w:rsid w:val="0083043C"/>
    <w:rsid w:val="008515A7"/>
    <w:rsid w:val="00853B46"/>
    <w:rsid w:val="0086241D"/>
    <w:rsid w:val="00867241"/>
    <w:rsid w:val="0088319A"/>
    <w:rsid w:val="008A7E58"/>
    <w:rsid w:val="008B3E59"/>
    <w:rsid w:val="008D04D2"/>
    <w:rsid w:val="008D3B70"/>
    <w:rsid w:val="008D3F5F"/>
    <w:rsid w:val="008E6CE1"/>
    <w:rsid w:val="008F0F94"/>
    <w:rsid w:val="00901A25"/>
    <w:rsid w:val="00907A87"/>
    <w:rsid w:val="009135EF"/>
    <w:rsid w:val="009246D4"/>
    <w:rsid w:val="00925BB6"/>
    <w:rsid w:val="00950B14"/>
    <w:rsid w:val="009700CD"/>
    <w:rsid w:val="009846A3"/>
    <w:rsid w:val="009851A6"/>
    <w:rsid w:val="00995506"/>
    <w:rsid w:val="00997F16"/>
    <w:rsid w:val="009A1D2C"/>
    <w:rsid w:val="009D15C2"/>
    <w:rsid w:val="009E7878"/>
    <w:rsid w:val="009F0FE5"/>
    <w:rsid w:val="009F5E56"/>
    <w:rsid w:val="00A07D18"/>
    <w:rsid w:val="00A12F9B"/>
    <w:rsid w:val="00A3456F"/>
    <w:rsid w:val="00A521BE"/>
    <w:rsid w:val="00A55EB4"/>
    <w:rsid w:val="00A56CF2"/>
    <w:rsid w:val="00A83A74"/>
    <w:rsid w:val="00A8452C"/>
    <w:rsid w:val="00A9225C"/>
    <w:rsid w:val="00A93741"/>
    <w:rsid w:val="00A9613B"/>
    <w:rsid w:val="00A962D4"/>
    <w:rsid w:val="00AA3A04"/>
    <w:rsid w:val="00AA6EFD"/>
    <w:rsid w:val="00AB5B0C"/>
    <w:rsid w:val="00AD020C"/>
    <w:rsid w:val="00AE6D64"/>
    <w:rsid w:val="00AF503E"/>
    <w:rsid w:val="00B01529"/>
    <w:rsid w:val="00B104EA"/>
    <w:rsid w:val="00B112C8"/>
    <w:rsid w:val="00B25101"/>
    <w:rsid w:val="00B40E1C"/>
    <w:rsid w:val="00B55A5E"/>
    <w:rsid w:val="00B722DD"/>
    <w:rsid w:val="00B845E7"/>
    <w:rsid w:val="00B9096D"/>
    <w:rsid w:val="00B96F3B"/>
    <w:rsid w:val="00B97461"/>
    <w:rsid w:val="00BB1CD5"/>
    <w:rsid w:val="00BC3FE8"/>
    <w:rsid w:val="00BE0095"/>
    <w:rsid w:val="00BE0D86"/>
    <w:rsid w:val="00BE7C2A"/>
    <w:rsid w:val="00BF1051"/>
    <w:rsid w:val="00C1359A"/>
    <w:rsid w:val="00C22400"/>
    <w:rsid w:val="00C351CC"/>
    <w:rsid w:val="00C35965"/>
    <w:rsid w:val="00C4415B"/>
    <w:rsid w:val="00C502FD"/>
    <w:rsid w:val="00C548E9"/>
    <w:rsid w:val="00C55246"/>
    <w:rsid w:val="00C636EA"/>
    <w:rsid w:val="00C66DC8"/>
    <w:rsid w:val="00C82663"/>
    <w:rsid w:val="00C83670"/>
    <w:rsid w:val="00C86DDC"/>
    <w:rsid w:val="00CD35C2"/>
    <w:rsid w:val="00CE0701"/>
    <w:rsid w:val="00CE1387"/>
    <w:rsid w:val="00CE3420"/>
    <w:rsid w:val="00CE51DE"/>
    <w:rsid w:val="00CF309C"/>
    <w:rsid w:val="00D125DB"/>
    <w:rsid w:val="00D25D34"/>
    <w:rsid w:val="00D3163B"/>
    <w:rsid w:val="00D31A71"/>
    <w:rsid w:val="00D34375"/>
    <w:rsid w:val="00D40257"/>
    <w:rsid w:val="00D5388E"/>
    <w:rsid w:val="00D565A6"/>
    <w:rsid w:val="00D605D1"/>
    <w:rsid w:val="00D852EB"/>
    <w:rsid w:val="00D87E86"/>
    <w:rsid w:val="00D954D7"/>
    <w:rsid w:val="00D96E50"/>
    <w:rsid w:val="00D97143"/>
    <w:rsid w:val="00DA36BB"/>
    <w:rsid w:val="00DC015F"/>
    <w:rsid w:val="00DC0246"/>
    <w:rsid w:val="00DD54E0"/>
    <w:rsid w:val="00DE1D55"/>
    <w:rsid w:val="00DE42A7"/>
    <w:rsid w:val="00DF2DF3"/>
    <w:rsid w:val="00E0581F"/>
    <w:rsid w:val="00E13045"/>
    <w:rsid w:val="00E40BDE"/>
    <w:rsid w:val="00E45613"/>
    <w:rsid w:val="00E5556D"/>
    <w:rsid w:val="00E56089"/>
    <w:rsid w:val="00E847E1"/>
    <w:rsid w:val="00EB3FB2"/>
    <w:rsid w:val="00EC0A2A"/>
    <w:rsid w:val="00ED5BF3"/>
    <w:rsid w:val="00EE00BA"/>
    <w:rsid w:val="00EE18A7"/>
    <w:rsid w:val="00EE18ED"/>
    <w:rsid w:val="00EE525D"/>
    <w:rsid w:val="00EE6E72"/>
    <w:rsid w:val="00EF43D8"/>
    <w:rsid w:val="00F030A6"/>
    <w:rsid w:val="00F1732C"/>
    <w:rsid w:val="00F42ECF"/>
    <w:rsid w:val="00F631F5"/>
    <w:rsid w:val="00F64303"/>
    <w:rsid w:val="00F75257"/>
    <w:rsid w:val="00F91457"/>
    <w:rsid w:val="00FA264E"/>
    <w:rsid w:val="00FB16BD"/>
    <w:rsid w:val="00FB67B9"/>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numbering" w:customStyle="1" w:styleId="NoList1">
    <w:name w:val="No List1"/>
    <w:next w:val="NoList"/>
    <w:uiPriority w:val="99"/>
    <w:semiHidden/>
    <w:unhideWhenUsed/>
    <w:rsid w:val="00710AC3"/>
  </w:style>
  <w:style w:type="character" w:styleId="Hyperlink">
    <w:name w:val="Hyperlink"/>
    <w:uiPriority w:val="99"/>
    <w:unhideWhenUsed/>
    <w:rsid w:val="00710AC3"/>
    <w:rPr>
      <w:color w:val="0000FF"/>
      <w:u w:val="single"/>
    </w:rPr>
  </w:style>
  <w:style w:type="character" w:styleId="FollowedHyperlink">
    <w:name w:val="FollowedHyperlink"/>
    <w:uiPriority w:val="99"/>
    <w:semiHidden/>
    <w:unhideWhenUsed/>
    <w:rsid w:val="00710AC3"/>
    <w:rPr>
      <w:color w:val="800080"/>
      <w:u w:val="single"/>
    </w:rPr>
  </w:style>
  <w:style w:type="paragraph" w:customStyle="1" w:styleId="font5">
    <w:name w:val="font5"/>
    <w:basedOn w:val="Normal"/>
    <w:rsid w:val="00710AC3"/>
    <w:pPr>
      <w:widowControl/>
      <w:spacing w:before="100" w:beforeAutospacing="1" w:after="100" w:afterAutospacing="1" w:line="240" w:lineRule="auto"/>
    </w:pPr>
    <w:rPr>
      <w:rFonts w:ascii="Arial" w:hAnsi="Arial" w:cs="Arial"/>
      <w:b/>
      <w:bCs/>
      <w:sz w:val="20"/>
      <w:lang w:eastAsia="en-GB"/>
    </w:rPr>
  </w:style>
  <w:style w:type="paragraph" w:customStyle="1" w:styleId="xl64">
    <w:name w:val="xl6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5">
    <w:name w:val="xl6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0"/>
      <w:lang w:eastAsia="en-GB"/>
    </w:rPr>
  </w:style>
  <w:style w:type="paragraph" w:customStyle="1" w:styleId="xl66">
    <w:name w:val="xl66"/>
    <w:basedOn w:val="Normal"/>
    <w:rsid w:val="00710AC3"/>
    <w:pPr>
      <w:widowControl/>
      <w:pBdr>
        <w:top w:val="single" w:sz="4" w:space="0" w:color="000000"/>
        <w:left w:val="single" w:sz="4" w:space="0" w:color="000000"/>
      </w:pBdr>
      <w:spacing w:before="100" w:beforeAutospacing="1" w:after="100" w:afterAutospacing="1" w:line="240" w:lineRule="auto"/>
      <w:jc w:val="right"/>
    </w:pPr>
    <w:rPr>
      <w:rFonts w:ascii="Arial" w:hAnsi="Arial" w:cs="Arial"/>
      <w:sz w:val="20"/>
      <w:lang w:eastAsia="en-GB"/>
    </w:rPr>
  </w:style>
  <w:style w:type="paragraph" w:customStyle="1" w:styleId="xl67">
    <w:name w:val="xl67"/>
    <w:basedOn w:val="Normal"/>
    <w:rsid w:val="00710AC3"/>
    <w:pPr>
      <w:widowControl/>
      <w:spacing w:before="100" w:beforeAutospacing="1" w:after="100" w:afterAutospacing="1" w:line="240" w:lineRule="auto"/>
    </w:pPr>
    <w:rPr>
      <w:szCs w:val="24"/>
      <w:lang w:eastAsia="en-GB"/>
    </w:rPr>
  </w:style>
  <w:style w:type="paragraph" w:customStyle="1" w:styleId="xl68">
    <w:name w:val="xl68"/>
    <w:basedOn w:val="Normal"/>
    <w:rsid w:val="00710AC3"/>
    <w:pPr>
      <w:widowControl/>
      <w:spacing w:before="100" w:beforeAutospacing="1" w:after="100" w:afterAutospacing="1" w:line="240" w:lineRule="auto"/>
      <w:jc w:val="center"/>
      <w:textAlignment w:val="center"/>
    </w:pPr>
    <w:rPr>
      <w:szCs w:val="24"/>
      <w:lang w:eastAsia="en-GB"/>
    </w:rPr>
  </w:style>
  <w:style w:type="paragraph" w:customStyle="1" w:styleId="xl69">
    <w:name w:val="xl6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lang w:eastAsia="en-GB"/>
    </w:rPr>
  </w:style>
  <w:style w:type="paragraph" w:customStyle="1" w:styleId="xl70">
    <w:name w:val="xl70"/>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1">
    <w:name w:val="xl71"/>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2">
    <w:name w:val="xl72"/>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Cs w:val="24"/>
      <w:lang w:eastAsia="en-GB"/>
    </w:rPr>
  </w:style>
  <w:style w:type="paragraph" w:customStyle="1" w:styleId="xl73">
    <w:name w:val="xl73"/>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4">
    <w:name w:val="xl74"/>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5">
    <w:name w:val="xl75"/>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eastAsia="en-GB"/>
    </w:rPr>
  </w:style>
  <w:style w:type="paragraph" w:customStyle="1" w:styleId="xl76">
    <w:name w:val="xl76"/>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7">
    <w:name w:val="xl77"/>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8">
    <w:name w:val="xl78"/>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lang w:eastAsia="en-GB"/>
    </w:rPr>
  </w:style>
  <w:style w:type="paragraph" w:customStyle="1" w:styleId="xl79">
    <w:name w:val="xl79"/>
    <w:basedOn w:val="Normal"/>
    <w:rsid w:val="00710AC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Cs w:val="24"/>
      <w:lang w:eastAsia="en-GB"/>
    </w:rPr>
  </w:style>
  <w:style w:type="paragraph" w:customStyle="1" w:styleId="xl80">
    <w:name w:val="xl80"/>
    <w:basedOn w:val="Normal"/>
    <w:rsid w:val="00710AC3"/>
    <w:pPr>
      <w:widowControl/>
      <w:pBdr>
        <w:left w:val="single" w:sz="4" w:space="0" w:color="000000"/>
      </w:pBdr>
      <w:spacing w:before="100" w:beforeAutospacing="1" w:after="100" w:afterAutospacing="1" w:line="240" w:lineRule="auto"/>
      <w:jc w:val="right"/>
    </w:pPr>
    <w:rPr>
      <w:rFonts w:ascii="Arial" w:hAnsi="Arial" w:cs="Arial"/>
      <w:sz w:val="20"/>
      <w:lang w:eastAsia="en-GB"/>
    </w:rPr>
  </w:style>
  <w:style w:type="paragraph" w:styleId="Caption">
    <w:name w:val="caption"/>
    <w:basedOn w:val="Normal"/>
    <w:next w:val="Normal"/>
    <w:uiPriority w:val="35"/>
    <w:semiHidden/>
    <w:unhideWhenUsed/>
    <w:qFormat/>
    <w:rsid w:val="00710AC3"/>
    <w:pPr>
      <w:widowControl/>
      <w:spacing w:before="120" w:after="120" w:line="240" w:lineRule="auto"/>
      <w:jc w:val="both"/>
    </w:pPr>
    <w:rPr>
      <w:rFonts w:eastAsia="Calibri"/>
      <w:b/>
      <w:bCs/>
      <w:sz w:val="20"/>
      <w:lang w:eastAsia="en-GB"/>
    </w:rPr>
  </w:style>
  <w:style w:type="paragraph" w:styleId="TableofFigures">
    <w:name w:val="table of figures"/>
    <w:basedOn w:val="Normal"/>
    <w:next w:val="Normal"/>
    <w:uiPriority w:val="99"/>
    <w:semiHidden/>
    <w:unhideWhenUsed/>
    <w:rsid w:val="00710AC3"/>
    <w:pPr>
      <w:widowControl/>
      <w:spacing w:before="120" w:after="120" w:line="240" w:lineRule="auto"/>
      <w:jc w:val="both"/>
    </w:pPr>
    <w:rPr>
      <w:rFonts w:eastAsia="Calibri"/>
      <w:szCs w:val="22"/>
      <w:lang w:eastAsia="en-GB"/>
    </w:rPr>
  </w:style>
  <w:style w:type="paragraph" w:styleId="ListBullet">
    <w:name w:val="List Bullet"/>
    <w:basedOn w:val="Normal"/>
    <w:uiPriority w:val="99"/>
    <w:semiHidden/>
    <w:unhideWhenUsed/>
    <w:rsid w:val="00710AC3"/>
    <w:pPr>
      <w:widowControl/>
      <w:numPr>
        <w:numId w:val="15"/>
      </w:numPr>
      <w:spacing w:before="120" w:after="120" w:line="240" w:lineRule="auto"/>
      <w:contextualSpacing/>
      <w:jc w:val="both"/>
    </w:pPr>
    <w:rPr>
      <w:rFonts w:eastAsia="Calibri"/>
      <w:szCs w:val="22"/>
      <w:lang w:eastAsia="en-GB"/>
    </w:rPr>
  </w:style>
  <w:style w:type="paragraph" w:styleId="ListBullet2">
    <w:name w:val="List Bullet 2"/>
    <w:basedOn w:val="Normal"/>
    <w:uiPriority w:val="99"/>
    <w:semiHidden/>
    <w:unhideWhenUsed/>
    <w:rsid w:val="00710AC3"/>
    <w:pPr>
      <w:widowControl/>
      <w:numPr>
        <w:numId w:val="16"/>
      </w:numPr>
      <w:spacing w:before="120" w:after="120" w:line="240" w:lineRule="auto"/>
      <w:contextualSpacing/>
      <w:jc w:val="both"/>
    </w:pPr>
    <w:rPr>
      <w:rFonts w:eastAsia="Calibri"/>
      <w:szCs w:val="22"/>
      <w:lang w:eastAsia="en-GB"/>
    </w:rPr>
  </w:style>
  <w:style w:type="paragraph" w:styleId="ListBullet3">
    <w:name w:val="List Bullet 3"/>
    <w:basedOn w:val="Normal"/>
    <w:uiPriority w:val="99"/>
    <w:semiHidden/>
    <w:unhideWhenUsed/>
    <w:rsid w:val="00710AC3"/>
    <w:pPr>
      <w:widowControl/>
      <w:numPr>
        <w:numId w:val="17"/>
      </w:numPr>
      <w:spacing w:before="120" w:after="120" w:line="240" w:lineRule="auto"/>
      <w:contextualSpacing/>
      <w:jc w:val="both"/>
    </w:pPr>
    <w:rPr>
      <w:rFonts w:eastAsia="Calibri"/>
      <w:szCs w:val="22"/>
      <w:lang w:eastAsia="en-GB"/>
    </w:rPr>
  </w:style>
  <w:style w:type="paragraph" w:styleId="ListBullet4">
    <w:name w:val="List Bullet 4"/>
    <w:basedOn w:val="Normal"/>
    <w:uiPriority w:val="99"/>
    <w:semiHidden/>
    <w:unhideWhenUsed/>
    <w:rsid w:val="00710AC3"/>
    <w:pPr>
      <w:widowControl/>
      <w:numPr>
        <w:numId w:val="18"/>
      </w:numPr>
      <w:spacing w:before="120" w:after="120" w:line="240" w:lineRule="auto"/>
      <w:contextualSpacing/>
      <w:jc w:val="both"/>
    </w:pPr>
    <w:rPr>
      <w:rFonts w:eastAsia="Calibri"/>
      <w:szCs w:val="22"/>
      <w:lang w:eastAsia="en-GB"/>
    </w:rPr>
  </w:style>
  <w:style w:type="paragraph" w:styleId="ListNumber">
    <w:name w:val="List Number"/>
    <w:basedOn w:val="Normal"/>
    <w:uiPriority w:val="99"/>
    <w:semiHidden/>
    <w:unhideWhenUsed/>
    <w:rsid w:val="00710AC3"/>
    <w:pPr>
      <w:widowControl/>
      <w:numPr>
        <w:numId w:val="19"/>
      </w:numPr>
      <w:spacing w:before="120" w:after="120" w:line="240" w:lineRule="auto"/>
      <w:contextualSpacing/>
      <w:jc w:val="both"/>
    </w:pPr>
    <w:rPr>
      <w:rFonts w:eastAsia="Calibri"/>
      <w:szCs w:val="22"/>
      <w:lang w:eastAsia="en-GB"/>
    </w:rPr>
  </w:style>
  <w:style w:type="paragraph" w:styleId="ListNumber2">
    <w:name w:val="List Number 2"/>
    <w:basedOn w:val="Normal"/>
    <w:uiPriority w:val="99"/>
    <w:semiHidden/>
    <w:unhideWhenUsed/>
    <w:rsid w:val="00710AC3"/>
    <w:pPr>
      <w:widowControl/>
      <w:numPr>
        <w:numId w:val="20"/>
      </w:numPr>
      <w:spacing w:before="120" w:after="120" w:line="240" w:lineRule="auto"/>
      <w:contextualSpacing/>
      <w:jc w:val="both"/>
    </w:pPr>
    <w:rPr>
      <w:rFonts w:eastAsia="Calibri"/>
      <w:szCs w:val="22"/>
      <w:lang w:eastAsia="en-GB"/>
    </w:rPr>
  </w:style>
  <w:style w:type="paragraph" w:styleId="ListNumber3">
    <w:name w:val="List Number 3"/>
    <w:basedOn w:val="Normal"/>
    <w:uiPriority w:val="99"/>
    <w:semiHidden/>
    <w:unhideWhenUsed/>
    <w:rsid w:val="00710AC3"/>
    <w:pPr>
      <w:widowControl/>
      <w:numPr>
        <w:numId w:val="21"/>
      </w:numPr>
      <w:spacing w:before="120" w:after="120" w:line="240" w:lineRule="auto"/>
      <w:contextualSpacing/>
      <w:jc w:val="both"/>
    </w:pPr>
    <w:rPr>
      <w:rFonts w:eastAsia="Calibri"/>
      <w:szCs w:val="22"/>
      <w:lang w:eastAsia="en-GB"/>
    </w:rPr>
  </w:style>
  <w:style w:type="paragraph" w:styleId="ListNumber4">
    <w:name w:val="List Number 4"/>
    <w:basedOn w:val="Normal"/>
    <w:uiPriority w:val="99"/>
    <w:semiHidden/>
    <w:unhideWhenUsed/>
    <w:rsid w:val="00710AC3"/>
    <w:pPr>
      <w:widowControl/>
      <w:numPr>
        <w:numId w:val="22"/>
      </w:numPr>
      <w:spacing w:before="120" w:after="120" w:line="240" w:lineRule="auto"/>
      <w:contextualSpacing/>
      <w:jc w:val="both"/>
    </w:pPr>
    <w:rPr>
      <w:rFonts w:eastAsia="Calibri"/>
      <w:szCs w:val="22"/>
      <w:lang w:eastAsia="en-GB"/>
    </w:rPr>
  </w:style>
  <w:style w:type="character" w:styleId="CommentReference">
    <w:name w:val="annotation reference"/>
    <w:uiPriority w:val="99"/>
    <w:semiHidden/>
    <w:unhideWhenUsed/>
    <w:rsid w:val="00710AC3"/>
    <w:rPr>
      <w:sz w:val="16"/>
      <w:szCs w:val="16"/>
    </w:rPr>
  </w:style>
  <w:style w:type="paragraph" w:styleId="CommentText">
    <w:name w:val="annotation text"/>
    <w:basedOn w:val="Normal"/>
    <w:link w:val="CommentTextChar"/>
    <w:uiPriority w:val="99"/>
    <w:semiHidden/>
    <w:unhideWhenUsed/>
    <w:rsid w:val="00710AC3"/>
    <w:pPr>
      <w:widowControl/>
      <w:spacing w:before="120" w:after="120" w:line="240" w:lineRule="auto"/>
      <w:jc w:val="both"/>
    </w:pPr>
    <w:rPr>
      <w:rFonts w:eastAsia="Calibri"/>
      <w:sz w:val="20"/>
      <w:lang w:eastAsia="en-GB"/>
    </w:rPr>
  </w:style>
  <w:style w:type="character" w:customStyle="1" w:styleId="CommentTextChar">
    <w:name w:val="Comment Text Char"/>
    <w:basedOn w:val="DefaultParagraphFont"/>
    <w:link w:val="CommentText"/>
    <w:uiPriority w:val="99"/>
    <w:semiHidden/>
    <w:rsid w:val="00710AC3"/>
    <w:rPr>
      <w:rFonts w:eastAsia="Calibri"/>
    </w:rPr>
  </w:style>
  <w:style w:type="paragraph" w:styleId="CommentSubject">
    <w:name w:val="annotation subject"/>
    <w:basedOn w:val="CommentText"/>
    <w:next w:val="CommentText"/>
    <w:link w:val="CommentSubjectChar"/>
    <w:uiPriority w:val="99"/>
    <w:semiHidden/>
    <w:unhideWhenUsed/>
    <w:rsid w:val="00710AC3"/>
    <w:rPr>
      <w:b/>
      <w:bCs/>
    </w:rPr>
  </w:style>
  <w:style w:type="character" w:customStyle="1" w:styleId="CommentSubjectChar">
    <w:name w:val="Comment Subject Char"/>
    <w:basedOn w:val="CommentTextChar"/>
    <w:link w:val="CommentSubject"/>
    <w:uiPriority w:val="99"/>
    <w:semiHidden/>
    <w:rsid w:val="00710AC3"/>
    <w:rPr>
      <w:rFonts w:eastAsia="Calibri"/>
      <w:b/>
      <w:bCs/>
    </w:rPr>
  </w:style>
  <w:style w:type="character" w:customStyle="1" w:styleId="BalloonTextChar">
    <w:name w:val="Balloon Text Char"/>
    <w:link w:val="BalloonText"/>
    <w:uiPriority w:val="99"/>
    <w:semiHidden/>
    <w:rsid w:val="00710AC3"/>
    <w:rPr>
      <w:rFonts w:ascii="Tahoma" w:hAnsi="Tahoma" w:cs="Tahoma"/>
      <w:sz w:val="16"/>
      <w:szCs w:val="16"/>
      <w:lang w:eastAsia="fr-BE"/>
    </w:rPr>
  </w:style>
  <w:style w:type="character" w:customStyle="1" w:styleId="HeaderChar">
    <w:name w:val="Header Char"/>
    <w:link w:val="Header"/>
    <w:uiPriority w:val="99"/>
    <w:rsid w:val="00710AC3"/>
    <w:rPr>
      <w:sz w:val="24"/>
      <w:lang w:eastAsia="fr-BE"/>
    </w:rPr>
  </w:style>
  <w:style w:type="character" w:customStyle="1" w:styleId="FooterChar">
    <w:name w:val="Footer Char"/>
    <w:link w:val="Footer"/>
    <w:uiPriority w:val="99"/>
    <w:rsid w:val="00710AC3"/>
    <w:rPr>
      <w:sz w:val="24"/>
      <w:lang w:eastAsia="fr-BE"/>
    </w:rPr>
  </w:style>
  <w:style w:type="character" w:customStyle="1" w:styleId="FootnoteTextChar">
    <w:name w:val="Footnote Text Char"/>
    <w:link w:val="FootnoteText"/>
    <w:uiPriority w:val="99"/>
    <w:rsid w:val="00710AC3"/>
    <w:rPr>
      <w:sz w:val="24"/>
      <w:lang w:eastAsia="fr-BE"/>
    </w:rPr>
  </w:style>
  <w:style w:type="character" w:customStyle="1" w:styleId="Heading1Char">
    <w:name w:val="Heading 1 Char"/>
    <w:link w:val="Heading1"/>
    <w:uiPriority w:val="9"/>
    <w:rsid w:val="00710AC3"/>
    <w:rPr>
      <w:b/>
      <w:smallCaps/>
      <w:sz w:val="24"/>
      <w:lang w:eastAsia="fr-BE"/>
    </w:rPr>
  </w:style>
  <w:style w:type="character" w:customStyle="1" w:styleId="Heading2Char">
    <w:name w:val="Heading 2 Char"/>
    <w:link w:val="Heading2"/>
    <w:uiPriority w:val="9"/>
    <w:rsid w:val="00710AC3"/>
    <w:rPr>
      <w:b/>
      <w:sz w:val="24"/>
      <w:lang w:eastAsia="fr-BE"/>
    </w:rPr>
  </w:style>
  <w:style w:type="character" w:customStyle="1" w:styleId="Heading3Char">
    <w:name w:val="Heading 3 Char"/>
    <w:link w:val="Heading3"/>
    <w:uiPriority w:val="9"/>
    <w:rsid w:val="00710AC3"/>
    <w:rPr>
      <w:i/>
      <w:sz w:val="24"/>
      <w:lang w:eastAsia="fr-BE"/>
    </w:rPr>
  </w:style>
  <w:style w:type="character" w:customStyle="1" w:styleId="Heading4Char">
    <w:name w:val="Heading 4 Char"/>
    <w:link w:val="Heading4"/>
    <w:uiPriority w:val="9"/>
    <w:rsid w:val="00710AC3"/>
    <w:rPr>
      <w:sz w:val="24"/>
      <w:lang w:eastAsia="fr-BE"/>
    </w:rPr>
  </w:style>
  <w:style w:type="paragraph" w:styleId="TOCHeading">
    <w:name w:val="TOC Heading"/>
    <w:basedOn w:val="Normal"/>
    <w:next w:val="Normal"/>
    <w:uiPriority w:val="39"/>
    <w:semiHidden/>
    <w:unhideWhenUsed/>
    <w:qFormat/>
    <w:rsid w:val="00710AC3"/>
    <w:pPr>
      <w:widowControl/>
      <w:spacing w:before="120" w:after="240" w:line="240" w:lineRule="auto"/>
      <w:jc w:val="center"/>
    </w:pPr>
    <w:rPr>
      <w:rFonts w:eastAsia="Calibri"/>
      <w:b/>
      <w:sz w:val="28"/>
      <w:szCs w:val="22"/>
      <w:lang w:eastAsia="en-GB"/>
    </w:rPr>
  </w:style>
  <w:style w:type="paragraph" w:customStyle="1" w:styleId="HeaderLandscape">
    <w:name w:val="HeaderLandscape"/>
    <w:basedOn w:val="Normal"/>
    <w:rsid w:val="00710AC3"/>
    <w:pPr>
      <w:widowControl/>
      <w:tabs>
        <w:tab w:val="center" w:pos="7285"/>
        <w:tab w:val="right" w:pos="14003"/>
      </w:tabs>
      <w:spacing w:after="120" w:line="240" w:lineRule="auto"/>
      <w:jc w:val="both"/>
    </w:pPr>
    <w:rPr>
      <w:rFonts w:eastAsia="Calibri"/>
      <w:szCs w:val="22"/>
      <w:lang w:eastAsia="en-US"/>
    </w:rPr>
  </w:style>
  <w:style w:type="paragraph" w:customStyle="1" w:styleId="Text1">
    <w:name w:val="Text 1"/>
    <w:basedOn w:val="Normal"/>
    <w:rsid w:val="00710AC3"/>
    <w:pPr>
      <w:widowControl/>
      <w:spacing w:before="120" w:after="120" w:line="240" w:lineRule="auto"/>
      <w:ind w:left="850"/>
      <w:jc w:val="both"/>
    </w:pPr>
    <w:rPr>
      <w:rFonts w:eastAsia="Calibri"/>
      <w:szCs w:val="22"/>
      <w:lang w:eastAsia="en-GB"/>
    </w:rPr>
  </w:style>
  <w:style w:type="paragraph" w:customStyle="1" w:styleId="Text2">
    <w:name w:val="Text 2"/>
    <w:basedOn w:val="Normal"/>
    <w:rsid w:val="00710AC3"/>
    <w:pPr>
      <w:widowControl/>
      <w:spacing w:before="120" w:after="120" w:line="240" w:lineRule="auto"/>
      <w:ind w:left="1417"/>
      <w:jc w:val="both"/>
    </w:pPr>
    <w:rPr>
      <w:rFonts w:eastAsia="Calibri"/>
      <w:szCs w:val="22"/>
      <w:lang w:eastAsia="en-GB"/>
    </w:rPr>
  </w:style>
  <w:style w:type="paragraph" w:customStyle="1" w:styleId="Text3">
    <w:name w:val="Text 3"/>
    <w:basedOn w:val="Normal"/>
    <w:rsid w:val="00710AC3"/>
    <w:pPr>
      <w:widowControl/>
      <w:spacing w:before="120" w:after="120" w:line="240" w:lineRule="auto"/>
      <w:ind w:left="1984"/>
      <w:jc w:val="both"/>
    </w:pPr>
    <w:rPr>
      <w:rFonts w:eastAsia="Calibri"/>
      <w:szCs w:val="22"/>
      <w:lang w:eastAsia="en-GB"/>
    </w:rPr>
  </w:style>
  <w:style w:type="paragraph" w:customStyle="1" w:styleId="Text4">
    <w:name w:val="Text 4"/>
    <w:basedOn w:val="Normal"/>
    <w:rsid w:val="00710AC3"/>
    <w:pPr>
      <w:widowControl/>
      <w:spacing w:before="120" w:after="120" w:line="240" w:lineRule="auto"/>
      <w:ind w:left="2551"/>
      <w:jc w:val="both"/>
    </w:pPr>
    <w:rPr>
      <w:rFonts w:eastAsia="Calibri"/>
      <w:szCs w:val="22"/>
      <w:lang w:eastAsia="en-GB"/>
    </w:rPr>
  </w:style>
  <w:style w:type="paragraph" w:customStyle="1" w:styleId="NormalCentered">
    <w:name w:val="Normal Centered"/>
    <w:basedOn w:val="Normal"/>
    <w:rsid w:val="00710AC3"/>
    <w:pPr>
      <w:widowControl/>
      <w:spacing w:before="120" w:after="120" w:line="240" w:lineRule="auto"/>
      <w:jc w:val="center"/>
    </w:pPr>
    <w:rPr>
      <w:rFonts w:eastAsia="Calibri"/>
      <w:szCs w:val="22"/>
      <w:lang w:eastAsia="en-GB"/>
    </w:rPr>
  </w:style>
  <w:style w:type="paragraph" w:customStyle="1" w:styleId="NormalLeft">
    <w:name w:val="Normal Left"/>
    <w:basedOn w:val="Normal"/>
    <w:rsid w:val="00710AC3"/>
    <w:pPr>
      <w:widowControl/>
      <w:spacing w:before="120" w:after="120" w:line="240" w:lineRule="auto"/>
    </w:pPr>
    <w:rPr>
      <w:rFonts w:eastAsia="Calibri"/>
      <w:szCs w:val="22"/>
      <w:lang w:eastAsia="en-GB"/>
    </w:rPr>
  </w:style>
  <w:style w:type="paragraph" w:customStyle="1" w:styleId="NormalRight">
    <w:name w:val="Normal Right"/>
    <w:basedOn w:val="Normal"/>
    <w:rsid w:val="00710AC3"/>
    <w:pPr>
      <w:widowControl/>
      <w:spacing w:before="120" w:after="120" w:line="240" w:lineRule="auto"/>
      <w:jc w:val="right"/>
    </w:pPr>
    <w:rPr>
      <w:rFonts w:eastAsia="Calibri"/>
      <w:szCs w:val="22"/>
      <w:lang w:eastAsia="en-GB"/>
    </w:rPr>
  </w:style>
  <w:style w:type="paragraph" w:customStyle="1" w:styleId="QuotedText">
    <w:name w:val="Quoted Text"/>
    <w:basedOn w:val="Normal"/>
    <w:rsid w:val="00710AC3"/>
    <w:pPr>
      <w:widowControl/>
      <w:spacing w:before="120" w:after="120" w:line="240" w:lineRule="auto"/>
      <w:ind w:left="1417"/>
      <w:jc w:val="both"/>
    </w:pPr>
    <w:rPr>
      <w:rFonts w:eastAsia="Calibri"/>
      <w:szCs w:val="22"/>
      <w:lang w:eastAsia="en-GB"/>
    </w:rPr>
  </w:style>
  <w:style w:type="paragraph" w:customStyle="1" w:styleId="Point0">
    <w:name w:val="Point 0"/>
    <w:basedOn w:val="Normal"/>
    <w:rsid w:val="00710AC3"/>
    <w:pPr>
      <w:widowControl/>
      <w:spacing w:before="120" w:after="120" w:line="240" w:lineRule="auto"/>
      <w:ind w:left="850" w:hanging="850"/>
      <w:jc w:val="both"/>
    </w:pPr>
    <w:rPr>
      <w:rFonts w:eastAsia="Calibri"/>
      <w:szCs w:val="22"/>
      <w:lang w:eastAsia="en-GB"/>
    </w:rPr>
  </w:style>
  <w:style w:type="paragraph" w:customStyle="1" w:styleId="Point1">
    <w:name w:val="Point 1"/>
    <w:basedOn w:val="Normal"/>
    <w:rsid w:val="00710AC3"/>
    <w:pPr>
      <w:widowControl/>
      <w:spacing w:before="120" w:after="120" w:line="240" w:lineRule="auto"/>
      <w:ind w:left="1417" w:hanging="567"/>
      <w:jc w:val="both"/>
    </w:pPr>
    <w:rPr>
      <w:rFonts w:eastAsia="Calibri"/>
      <w:szCs w:val="22"/>
      <w:lang w:eastAsia="en-GB"/>
    </w:rPr>
  </w:style>
  <w:style w:type="paragraph" w:customStyle="1" w:styleId="Point2">
    <w:name w:val="Point 2"/>
    <w:basedOn w:val="Normal"/>
    <w:rsid w:val="00710AC3"/>
    <w:pPr>
      <w:widowControl/>
      <w:spacing w:before="120" w:after="120" w:line="240" w:lineRule="auto"/>
      <w:ind w:left="1984" w:hanging="567"/>
      <w:jc w:val="both"/>
    </w:pPr>
    <w:rPr>
      <w:rFonts w:eastAsia="Calibri"/>
      <w:szCs w:val="22"/>
      <w:lang w:eastAsia="en-GB"/>
    </w:rPr>
  </w:style>
  <w:style w:type="paragraph" w:customStyle="1" w:styleId="Point3">
    <w:name w:val="Point 3"/>
    <w:basedOn w:val="Normal"/>
    <w:rsid w:val="00710AC3"/>
    <w:pPr>
      <w:widowControl/>
      <w:spacing w:before="120" w:after="120" w:line="240" w:lineRule="auto"/>
      <w:ind w:left="2551" w:hanging="567"/>
      <w:jc w:val="both"/>
    </w:pPr>
    <w:rPr>
      <w:rFonts w:eastAsia="Calibri"/>
      <w:szCs w:val="22"/>
      <w:lang w:eastAsia="en-GB"/>
    </w:rPr>
  </w:style>
  <w:style w:type="paragraph" w:customStyle="1" w:styleId="Point4">
    <w:name w:val="Point 4"/>
    <w:basedOn w:val="Normal"/>
    <w:rsid w:val="00710AC3"/>
    <w:pPr>
      <w:widowControl/>
      <w:spacing w:before="120" w:after="120" w:line="240" w:lineRule="auto"/>
      <w:ind w:left="3118" w:hanging="567"/>
      <w:jc w:val="both"/>
    </w:pPr>
    <w:rPr>
      <w:rFonts w:eastAsia="Calibri"/>
      <w:szCs w:val="22"/>
      <w:lang w:eastAsia="en-GB"/>
    </w:rPr>
  </w:style>
  <w:style w:type="paragraph" w:customStyle="1" w:styleId="Tiret0">
    <w:name w:val="Tiret 0"/>
    <w:basedOn w:val="Point0"/>
    <w:rsid w:val="00710AC3"/>
    <w:pPr>
      <w:numPr>
        <w:numId w:val="23"/>
      </w:numPr>
    </w:pPr>
  </w:style>
  <w:style w:type="paragraph" w:customStyle="1" w:styleId="Tiret1">
    <w:name w:val="Tiret 1"/>
    <w:basedOn w:val="Point1"/>
    <w:rsid w:val="00710AC3"/>
    <w:pPr>
      <w:numPr>
        <w:numId w:val="24"/>
      </w:numPr>
    </w:pPr>
  </w:style>
  <w:style w:type="paragraph" w:customStyle="1" w:styleId="Tiret2">
    <w:name w:val="Tiret 2"/>
    <w:basedOn w:val="Point2"/>
    <w:rsid w:val="00710AC3"/>
    <w:pPr>
      <w:numPr>
        <w:numId w:val="25"/>
      </w:numPr>
    </w:pPr>
  </w:style>
  <w:style w:type="paragraph" w:customStyle="1" w:styleId="Tiret3">
    <w:name w:val="Tiret 3"/>
    <w:basedOn w:val="Point3"/>
    <w:rsid w:val="00710AC3"/>
    <w:pPr>
      <w:numPr>
        <w:numId w:val="26"/>
      </w:numPr>
    </w:pPr>
  </w:style>
  <w:style w:type="paragraph" w:customStyle="1" w:styleId="Tiret4">
    <w:name w:val="Tiret 4"/>
    <w:basedOn w:val="Point4"/>
    <w:rsid w:val="00710AC3"/>
    <w:pPr>
      <w:numPr>
        <w:numId w:val="27"/>
      </w:numPr>
    </w:pPr>
  </w:style>
  <w:style w:type="paragraph" w:customStyle="1" w:styleId="PointDouble0">
    <w:name w:val="PointDouble 0"/>
    <w:basedOn w:val="Normal"/>
    <w:rsid w:val="00710AC3"/>
    <w:pPr>
      <w:widowControl/>
      <w:tabs>
        <w:tab w:val="left" w:pos="850"/>
      </w:tabs>
      <w:spacing w:before="120" w:after="120" w:line="240" w:lineRule="auto"/>
      <w:ind w:left="1417" w:hanging="1417"/>
      <w:jc w:val="both"/>
    </w:pPr>
    <w:rPr>
      <w:rFonts w:eastAsia="Calibri"/>
      <w:szCs w:val="22"/>
      <w:lang w:eastAsia="en-GB"/>
    </w:rPr>
  </w:style>
  <w:style w:type="paragraph" w:customStyle="1" w:styleId="PointDouble1">
    <w:name w:val="PointDouble 1"/>
    <w:basedOn w:val="Normal"/>
    <w:rsid w:val="00710AC3"/>
    <w:pPr>
      <w:widowControl/>
      <w:tabs>
        <w:tab w:val="left" w:pos="1417"/>
      </w:tabs>
      <w:spacing w:before="120" w:after="120" w:line="240" w:lineRule="auto"/>
      <w:ind w:left="1984" w:hanging="1134"/>
      <w:jc w:val="both"/>
    </w:pPr>
    <w:rPr>
      <w:rFonts w:eastAsia="Calibri"/>
      <w:szCs w:val="22"/>
      <w:lang w:eastAsia="en-GB"/>
    </w:rPr>
  </w:style>
  <w:style w:type="paragraph" w:customStyle="1" w:styleId="PointDouble2">
    <w:name w:val="PointDouble 2"/>
    <w:basedOn w:val="Normal"/>
    <w:rsid w:val="00710AC3"/>
    <w:pPr>
      <w:widowControl/>
      <w:tabs>
        <w:tab w:val="left" w:pos="1984"/>
      </w:tabs>
      <w:spacing w:before="120" w:after="120" w:line="240" w:lineRule="auto"/>
      <w:ind w:left="2551" w:hanging="1134"/>
      <w:jc w:val="both"/>
    </w:pPr>
    <w:rPr>
      <w:rFonts w:eastAsia="Calibri"/>
      <w:szCs w:val="22"/>
      <w:lang w:eastAsia="en-GB"/>
    </w:rPr>
  </w:style>
  <w:style w:type="paragraph" w:customStyle="1" w:styleId="PointDouble3">
    <w:name w:val="PointDouble 3"/>
    <w:basedOn w:val="Normal"/>
    <w:rsid w:val="00710AC3"/>
    <w:pPr>
      <w:widowControl/>
      <w:tabs>
        <w:tab w:val="left" w:pos="2551"/>
      </w:tabs>
      <w:spacing w:before="120" w:after="120" w:line="240" w:lineRule="auto"/>
      <w:ind w:left="3118" w:hanging="1134"/>
      <w:jc w:val="both"/>
    </w:pPr>
    <w:rPr>
      <w:rFonts w:eastAsia="Calibri"/>
      <w:szCs w:val="22"/>
      <w:lang w:eastAsia="en-GB"/>
    </w:rPr>
  </w:style>
  <w:style w:type="paragraph" w:customStyle="1" w:styleId="PointDouble4">
    <w:name w:val="PointDouble 4"/>
    <w:basedOn w:val="Normal"/>
    <w:rsid w:val="00710AC3"/>
    <w:pPr>
      <w:widowControl/>
      <w:tabs>
        <w:tab w:val="left" w:pos="3118"/>
      </w:tabs>
      <w:spacing w:before="120" w:after="120" w:line="240" w:lineRule="auto"/>
      <w:ind w:left="3685" w:hanging="1134"/>
      <w:jc w:val="both"/>
    </w:pPr>
    <w:rPr>
      <w:rFonts w:eastAsia="Calibri"/>
      <w:szCs w:val="22"/>
      <w:lang w:eastAsia="en-GB"/>
    </w:rPr>
  </w:style>
  <w:style w:type="paragraph" w:customStyle="1" w:styleId="PointTriple0">
    <w:name w:val="PointTriple 0"/>
    <w:basedOn w:val="Normal"/>
    <w:rsid w:val="00710AC3"/>
    <w:pPr>
      <w:widowControl/>
      <w:tabs>
        <w:tab w:val="left" w:pos="850"/>
        <w:tab w:val="left" w:pos="1417"/>
      </w:tabs>
      <w:spacing w:before="120" w:after="120" w:line="240" w:lineRule="auto"/>
      <w:ind w:left="1984" w:hanging="1984"/>
      <w:jc w:val="both"/>
    </w:pPr>
    <w:rPr>
      <w:rFonts w:eastAsia="Calibri"/>
      <w:szCs w:val="22"/>
      <w:lang w:eastAsia="en-GB"/>
    </w:rPr>
  </w:style>
  <w:style w:type="paragraph" w:customStyle="1" w:styleId="PointTriple1">
    <w:name w:val="PointTriple 1"/>
    <w:basedOn w:val="Normal"/>
    <w:rsid w:val="00710AC3"/>
    <w:pPr>
      <w:widowControl/>
      <w:tabs>
        <w:tab w:val="left" w:pos="1417"/>
        <w:tab w:val="left" w:pos="1984"/>
      </w:tabs>
      <w:spacing w:before="120" w:after="120" w:line="240" w:lineRule="auto"/>
      <w:ind w:left="2551" w:hanging="1701"/>
      <w:jc w:val="both"/>
    </w:pPr>
    <w:rPr>
      <w:rFonts w:eastAsia="Calibri"/>
      <w:szCs w:val="22"/>
      <w:lang w:eastAsia="en-GB"/>
    </w:rPr>
  </w:style>
  <w:style w:type="paragraph" w:customStyle="1" w:styleId="PointTriple2">
    <w:name w:val="PointTriple 2"/>
    <w:basedOn w:val="Normal"/>
    <w:rsid w:val="00710AC3"/>
    <w:pPr>
      <w:widowControl/>
      <w:tabs>
        <w:tab w:val="left" w:pos="1984"/>
        <w:tab w:val="left" w:pos="2551"/>
      </w:tabs>
      <w:spacing w:before="120" w:after="120" w:line="240" w:lineRule="auto"/>
      <w:ind w:left="3118" w:hanging="1701"/>
      <w:jc w:val="both"/>
    </w:pPr>
    <w:rPr>
      <w:rFonts w:eastAsia="Calibri"/>
      <w:szCs w:val="22"/>
      <w:lang w:eastAsia="en-GB"/>
    </w:rPr>
  </w:style>
  <w:style w:type="paragraph" w:customStyle="1" w:styleId="PointTriple3">
    <w:name w:val="PointTriple 3"/>
    <w:basedOn w:val="Normal"/>
    <w:rsid w:val="00710AC3"/>
    <w:pPr>
      <w:widowControl/>
      <w:tabs>
        <w:tab w:val="left" w:pos="2551"/>
        <w:tab w:val="left" w:pos="3118"/>
      </w:tabs>
      <w:spacing w:before="120" w:after="120" w:line="240" w:lineRule="auto"/>
      <w:ind w:left="3685" w:hanging="1701"/>
      <w:jc w:val="both"/>
    </w:pPr>
    <w:rPr>
      <w:rFonts w:eastAsia="Calibri"/>
      <w:szCs w:val="22"/>
      <w:lang w:eastAsia="en-GB"/>
    </w:rPr>
  </w:style>
  <w:style w:type="paragraph" w:customStyle="1" w:styleId="PointTriple4">
    <w:name w:val="PointTriple 4"/>
    <w:basedOn w:val="Normal"/>
    <w:rsid w:val="00710AC3"/>
    <w:pPr>
      <w:widowControl/>
      <w:tabs>
        <w:tab w:val="left" w:pos="3118"/>
        <w:tab w:val="left" w:pos="3685"/>
      </w:tabs>
      <w:spacing w:before="120" w:after="120" w:line="240" w:lineRule="auto"/>
      <w:ind w:left="4252" w:hanging="1701"/>
      <w:jc w:val="both"/>
    </w:pPr>
    <w:rPr>
      <w:rFonts w:eastAsia="Calibri"/>
      <w:szCs w:val="22"/>
      <w:lang w:eastAsia="en-GB"/>
    </w:rPr>
  </w:style>
  <w:style w:type="paragraph" w:customStyle="1" w:styleId="NumPar1">
    <w:name w:val="NumPar 1"/>
    <w:basedOn w:val="Normal"/>
    <w:next w:val="Text1"/>
    <w:rsid w:val="00710AC3"/>
    <w:pPr>
      <w:widowControl/>
      <w:numPr>
        <w:numId w:val="28"/>
      </w:numPr>
      <w:spacing w:before="120" w:after="120" w:line="240" w:lineRule="auto"/>
      <w:jc w:val="both"/>
    </w:pPr>
    <w:rPr>
      <w:rFonts w:eastAsia="Calibri"/>
      <w:szCs w:val="22"/>
      <w:lang w:eastAsia="en-GB"/>
    </w:rPr>
  </w:style>
  <w:style w:type="paragraph" w:customStyle="1" w:styleId="NumPar2">
    <w:name w:val="NumPar 2"/>
    <w:basedOn w:val="Normal"/>
    <w:next w:val="Text1"/>
    <w:rsid w:val="00710AC3"/>
    <w:pPr>
      <w:widowControl/>
      <w:numPr>
        <w:ilvl w:val="1"/>
        <w:numId w:val="28"/>
      </w:numPr>
      <w:spacing w:before="120" w:after="120" w:line="240" w:lineRule="auto"/>
      <w:jc w:val="both"/>
    </w:pPr>
    <w:rPr>
      <w:rFonts w:eastAsia="Calibri"/>
      <w:szCs w:val="22"/>
      <w:lang w:eastAsia="en-GB"/>
    </w:rPr>
  </w:style>
  <w:style w:type="paragraph" w:customStyle="1" w:styleId="NumPar3">
    <w:name w:val="NumPar 3"/>
    <w:basedOn w:val="Normal"/>
    <w:next w:val="Text1"/>
    <w:rsid w:val="00710AC3"/>
    <w:pPr>
      <w:widowControl/>
      <w:numPr>
        <w:ilvl w:val="2"/>
        <w:numId w:val="28"/>
      </w:numPr>
      <w:spacing w:before="120" w:after="120" w:line="240" w:lineRule="auto"/>
      <w:jc w:val="both"/>
    </w:pPr>
    <w:rPr>
      <w:rFonts w:eastAsia="Calibri"/>
      <w:szCs w:val="22"/>
      <w:lang w:eastAsia="en-GB"/>
    </w:rPr>
  </w:style>
  <w:style w:type="paragraph" w:customStyle="1" w:styleId="NumPar4">
    <w:name w:val="NumPar 4"/>
    <w:basedOn w:val="Normal"/>
    <w:next w:val="Text1"/>
    <w:rsid w:val="00710AC3"/>
    <w:pPr>
      <w:widowControl/>
      <w:numPr>
        <w:ilvl w:val="3"/>
        <w:numId w:val="28"/>
      </w:numPr>
      <w:spacing w:before="120" w:after="120" w:line="240" w:lineRule="auto"/>
      <w:jc w:val="both"/>
    </w:pPr>
    <w:rPr>
      <w:rFonts w:eastAsia="Calibri"/>
      <w:szCs w:val="22"/>
      <w:lang w:eastAsia="en-GB"/>
    </w:rPr>
  </w:style>
  <w:style w:type="paragraph" w:customStyle="1" w:styleId="ManualNumPar1">
    <w:name w:val="Manual NumPar 1"/>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2">
    <w:name w:val="Manual NumPar 2"/>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3">
    <w:name w:val="Manual NumPar 3"/>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ManualNumPar4">
    <w:name w:val="Manual NumPar 4"/>
    <w:basedOn w:val="Normal"/>
    <w:next w:val="Text1"/>
    <w:rsid w:val="00710AC3"/>
    <w:pPr>
      <w:widowControl/>
      <w:spacing w:before="120" w:after="120" w:line="240" w:lineRule="auto"/>
      <w:ind w:left="850" w:hanging="850"/>
      <w:jc w:val="both"/>
    </w:pPr>
    <w:rPr>
      <w:rFonts w:eastAsia="Calibri"/>
      <w:szCs w:val="22"/>
      <w:lang w:eastAsia="en-GB"/>
    </w:rPr>
  </w:style>
  <w:style w:type="paragraph" w:customStyle="1" w:styleId="QuotedNumPar">
    <w:name w:val="Quoted NumPar"/>
    <w:basedOn w:val="Normal"/>
    <w:rsid w:val="00710AC3"/>
    <w:pPr>
      <w:widowControl/>
      <w:spacing w:before="120" w:after="120" w:line="240" w:lineRule="auto"/>
      <w:ind w:left="1417" w:hanging="567"/>
      <w:jc w:val="both"/>
    </w:pPr>
    <w:rPr>
      <w:rFonts w:eastAsia="Calibri"/>
      <w:szCs w:val="22"/>
      <w:lang w:eastAsia="en-GB"/>
    </w:rPr>
  </w:style>
  <w:style w:type="paragraph" w:customStyle="1" w:styleId="ManualHeading1">
    <w:name w:val="Manual Heading 1"/>
    <w:basedOn w:val="Normal"/>
    <w:next w:val="Text1"/>
    <w:rsid w:val="00710AC3"/>
    <w:pPr>
      <w:keepNext/>
      <w:widowControl/>
      <w:tabs>
        <w:tab w:val="left" w:pos="850"/>
      </w:tabs>
      <w:spacing w:before="360" w:after="120" w:line="240" w:lineRule="auto"/>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710AC3"/>
    <w:pPr>
      <w:keepNext/>
      <w:widowControl/>
      <w:tabs>
        <w:tab w:val="left" w:pos="850"/>
      </w:tabs>
      <w:spacing w:before="120" w:after="120" w:line="240" w:lineRule="auto"/>
      <w:ind w:left="850" w:hanging="850"/>
      <w:jc w:val="both"/>
      <w:outlineLvl w:val="1"/>
    </w:pPr>
    <w:rPr>
      <w:rFonts w:eastAsia="Calibri"/>
      <w:b/>
      <w:szCs w:val="22"/>
      <w:lang w:eastAsia="en-GB"/>
    </w:rPr>
  </w:style>
  <w:style w:type="paragraph" w:customStyle="1" w:styleId="ManualHeading3">
    <w:name w:val="Manual Heading 3"/>
    <w:basedOn w:val="Normal"/>
    <w:next w:val="Text1"/>
    <w:rsid w:val="00710AC3"/>
    <w:pPr>
      <w:keepNext/>
      <w:widowControl/>
      <w:tabs>
        <w:tab w:val="left" w:pos="850"/>
      </w:tabs>
      <w:spacing w:before="120" w:after="120" w:line="240" w:lineRule="auto"/>
      <w:ind w:left="850" w:hanging="850"/>
      <w:jc w:val="both"/>
      <w:outlineLvl w:val="2"/>
    </w:pPr>
    <w:rPr>
      <w:rFonts w:eastAsia="Calibri"/>
      <w:i/>
      <w:szCs w:val="22"/>
      <w:lang w:eastAsia="en-GB"/>
    </w:rPr>
  </w:style>
  <w:style w:type="paragraph" w:customStyle="1" w:styleId="ManualHeading4">
    <w:name w:val="Manual Heading 4"/>
    <w:basedOn w:val="Normal"/>
    <w:next w:val="Text1"/>
    <w:rsid w:val="00710AC3"/>
    <w:pPr>
      <w:keepNext/>
      <w:widowControl/>
      <w:tabs>
        <w:tab w:val="left" w:pos="850"/>
      </w:tabs>
      <w:spacing w:before="120" w:after="120" w:line="240" w:lineRule="auto"/>
      <w:ind w:left="850" w:hanging="850"/>
      <w:jc w:val="both"/>
      <w:outlineLvl w:val="3"/>
    </w:pPr>
    <w:rPr>
      <w:rFonts w:eastAsia="Calibri"/>
      <w:szCs w:val="22"/>
      <w:lang w:eastAsia="en-GB"/>
    </w:rPr>
  </w:style>
  <w:style w:type="paragraph" w:customStyle="1" w:styleId="ChapterTitle">
    <w:name w:val="ChapterTitle"/>
    <w:basedOn w:val="Normal"/>
    <w:next w:val="Normal"/>
    <w:rsid w:val="00710AC3"/>
    <w:pPr>
      <w:keepNext/>
      <w:widowControl/>
      <w:spacing w:before="120" w:after="360" w:line="240" w:lineRule="auto"/>
      <w:jc w:val="center"/>
    </w:pPr>
    <w:rPr>
      <w:rFonts w:eastAsia="Calibri"/>
      <w:b/>
      <w:sz w:val="32"/>
      <w:szCs w:val="22"/>
      <w:lang w:eastAsia="en-GB"/>
    </w:rPr>
  </w:style>
  <w:style w:type="paragraph" w:customStyle="1" w:styleId="PartTitle">
    <w:name w:val="PartTitle"/>
    <w:basedOn w:val="Normal"/>
    <w:next w:val="ChapterTitle"/>
    <w:rsid w:val="00710AC3"/>
    <w:pPr>
      <w:keepNext/>
      <w:pageBreakBefore/>
      <w:widowControl/>
      <w:spacing w:before="120" w:after="360" w:line="240" w:lineRule="auto"/>
      <w:jc w:val="center"/>
    </w:pPr>
    <w:rPr>
      <w:rFonts w:eastAsia="Calibri"/>
      <w:b/>
      <w:sz w:val="36"/>
      <w:szCs w:val="22"/>
      <w:lang w:eastAsia="en-GB"/>
    </w:rPr>
  </w:style>
  <w:style w:type="paragraph" w:customStyle="1" w:styleId="SectionTitle">
    <w:name w:val="SectionTitle"/>
    <w:basedOn w:val="Normal"/>
    <w:next w:val="Heading1"/>
    <w:rsid w:val="00710AC3"/>
    <w:pPr>
      <w:keepNext/>
      <w:widowControl/>
      <w:spacing w:before="120" w:after="360" w:line="240" w:lineRule="auto"/>
      <w:jc w:val="center"/>
    </w:pPr>
    <w:rPr>
      <w:rFonts w:eastAsia="Calibri"/>
      <w:b/>
      <w:smallCaps/>
      <w:sz w:val="28"/>
      <w:szCs w:val="22"/>
      <w:lang w:eastAsia="en-GB"/>
    </w:rPr>
  </w:style>
  <w:style w:type="paragraph" w:customStyle="1" w:styleId="TableTitle">
    <w:name w:val="Table Title"/>
    <w:basedOn w:val="Normal"/>
    <w:next w:val="Normal"/>
    <w:rsid w:val="00710AC3"/>
    <w:pPr>
      <w:widowControl/>
      <w:spacing w:before="120" w:after="120" w:line="240" w:lineRule="auto"/>
      <w:jc w:val="center"/>
    </w:pPr>
    <w:rPr>
      <w:rFonts w:eastAsia="Calibri"/>
      <w:b/>
      <w:szCs w:val="22"/>
      <w:lang w:eastAsia="en-GB"/>
    </w:rPr>
  </w:style>
  <w:style w:type="character" w:customStyle="1" w:styleId="Marker">
    <w:name w:val="Marker"/>
    <w:rsid w:val="00710AC3"/>
    <w:rPr>
      <w:color w:val="0000FF"/>
      <w:shd w:val="clear" w:color="auto" w:fill="auto"/>
    </w:rPr>
  </w:style>
  <w:style w:type="character" w:customStyle="1" w:styleId="Marker1">
    <w:name w:val="Marker1"/>
    <w:rsid w:val="00710AC3"/>
    <w:rPr>
      <w:color w:val="008000"/>
      <w:shd w:val="clear" w:color="auto" w:fill="auto"/>
    </w:rPr>
  </w:style>
  <w:style w:type="character" w:customStyle="1" w:styleId="Marker2">
    <w:name w:val="Marker2"/>
    <w:rsid w:val="00710AC3"/>
    <w:rPr>
      <w:color w:val="FF0000"/>
      <w:shd w:val="clear" w:color="auto" w:fill="auto"/>
    </w:rPr>
  </w:style>
  <w:style w:type="paragraph" w:customStyle="1" w:styleId="Point0number">
    <w:name w:val="Point 0 (number)"/>
    <w:basedOn w:val="Normal"/>
    <w:rsid w:val="00710AC3"/>
    <w:pPr>
      <w:widowControl/>
      <w:numPr>
        <w:numId w:val="30"/>
      </w:numPr>
      <w:spacing w:before="120" w:after="120" w:line="240" w:lineRule="auto"/>
      <w:jc w:val="both"/>
    </w:pPr>
    <w:rPr>
      <w:rFonts w:eastAsia="Calibri"/>
      <w:szCs w:val="22"/>
      <w:lang w:eastAsia="en-GB"/>
    </w:rPr>
  </w:style>
  <w:style w:type="paragraph" w:customStyle="1" w:styleId="Point1number">
    <w:name w:val="Point 1 (number)"/>
    <w:basedOn w:val="Normal"/>
    <w:rsid w:val="00710AC3"/>
    <w:pPr>
      <w:widowControl/>
      <w:numPr>
        <w:ilvl w:val="2"/>
        <w:numId w:val="30"/>
      </w:numPr>
      <w:spacing w:before="120" w:after="120" w:line="240" w:lineRule="auto"/>
      <w:jc w:val="both"/>
    </w:pPr>
    <w:rPr>
      <w:rFonts w:eastAsia="Calibri"/>
      <w:szCs w:val="22"/>
      <w:lang w:eastAsia="en-GB"/>
    </w:rPr>
  </w:style>
  <w:style w:type="paragraph" w:customStyle="1" w:styleId="Point2number">
    <w:name w:val="Point 2 (number)"/>
    <w:basedOn w:val="Normal"/>
    <w:rsid w:val="00710AC3"/>
    <w:pPr>
      <w:widowControl/>
      <w:numPr>
        <w:ilvl w:val="4"/>
        <w:numId w:val="30"/>
      </w:numPr>
      <w:spacing w:before="120" w:after="120" w:line="240" w:lineRule="auto"/>
      <w:jc w:val="both"/>
    </w:pPr>
    <w:rPr>
      <w:rFonts w:eastAsia="Calibri"/>
      <w:szCs w:val="22"/>
      <w:lang w:eastAsia="en-GB"/>
    </w:rPr>
  </w:style>
  <w:style w:type="paragraph" w:customStyle="1" w:styleId="Point3number">
    <w:name w:val="Point 3 (number)"/>
    <w:basedOn w:val="Normal"/>
    <w:rsid w:val="00710AC3"/>
    <w:pPr>
      <w:widowControl/>
      <w:numPr>
        <w:ilvl w:val="6"/>
        <w:numId w:val="30"/>
      </w:numPr>
      <w:spacing w:before="120" w:after="120" w:line="240" w:lineRule="auto"/>
      <w:jc w:val="both"/>
    </w:pPr>
    <w:rPr>
      <w:rFonts w:eastAsia="Calibri"/>
      <w:szCs w:val="22"/>
      <w:lang w:eastAsia="en-GB"/>
    </w:rPr>
  </w:style>
  <w:style w:type="paragraph" w:customStyle="1" w:styleId="Point0letter">
    <w:name w:val="Point 0 (letter)"/>
    <w:basedOn w:val="Normal"/>
    <w:rsid w:val="00710AC3"/>
    <w:pPr>
      <w:widowControl/>
      <w:numPr>
        <w:ilvl w:val="1"/>
        <w:numId w:val="30"/>
      </w:numPr>
      <w:spacing w:before="120" w:after="120" w:line="240" w:lineRule="auto"/>
      <w:jc w:val="both"/>
    </w:pPr>
    <w:rPr>
      <w:rFonts w:eastAsia="Calibri"/>
      <w:szCs w:val="22"/>
      <w:lang w:eastAsia="en-GB"/>
    </w:rPr>
  </w:style>
  <w:style w:type="paragraph" w:customStyle="1" w:styleId="Point1letter">
    <w:name w:val="Point 1 (letter)"/>
    <w:basedOn w:val="Normal"/>
    <w:rsid w:val="00710AC3"/>
    <w:pPr>
      <w:widowControl/>
      <w:numPr>
        <w:ilvl w:val="3"/>
        <w:numId w:val="30"/>
      </w:numPr>
      <w:spacing w:before="120" w:after="120" w:line="240" w:lineRule="auto"/>
      <w:jc w:val="both"/>
    </w:pPr>
    <w:rPr>
      <w:rFonts w:eastAsia="Calibri"/>
      <w:szCs w:val="22"/>
      <w:lang w:eastAsia="en-GB"/>
    </w:rPr>
  </w:style>
  <w:style w:type="paragraph" w:customStyle="1" w:styleId="Point2letter">
    <w:name w:val="Point 2 (letter)"/>
    <w:basedOn w:val="Normal"/>
    <w:rsid w:val="00710AC3"/>
    <w:pPr>
      <w:widowControl/>
      <w:numPr>
        <w:ilvl w:val="5"/>
        <w:numId w:val="30"/>
      </w:numPr>
      <w:spacing w:before="120" w:after="120" w:line="240" w:lineRule="auto"/>
      <w:jc w:val="both"/>
    </w:pPr>
    <w:rPr>
      <w:rFonts w:eastAsia="Calibri"/>
      <w:szCs w:val="22"/>
      <w:lang w:eastAsia="en-GB"/>
    </w:rPr>
  </w:style>
  <w:style w:type="paragraph" w:customStyle="1" w:styleId="Point3letter">
    <w:name w:val="Point 3 (letter)"/>
    <w:basedOn w:val="Normal"/>
    <w:rsid w:val="00710AC3"/>
    <w:pPr>
      <w:widowControl/>
      <w:numPr>
        <w:ilvl w:val="7"/>
        <w:numId w:val="30"/>
      </w:numPr>
      <w:spacing w:before="120" w:after="120" w:line="240" w:lineRule="auto"/>
      <w:jc w:val="both"/>
    </w:pPr>
    <w:rPr>
      <w:rFonts w:eastAsia="Calibri"/>
      <w:szCs w:val="22"/>
      <w:lang w:eastAsia="en-GB"/>
    </w:rPr>
  </w:style>
  <w:style w:type="paragraph" w:customStyle="1" w:styleId="Point4letter">
    <w:name w:val="Point 4 (letter)"/>
    <w:basedOn w:val="Normal"/>
    <w:rsid w:val="00710AC3"/>
    <w:pPr>
      <w:widowControl/>
      <w:numPr>
        <w:ilvl w:val="8"/>
        <w:numId w:val="30"/>
      </w:numPr>
      <w:spacing w:before="120" w:after="120" w:line="240" w:lineRule="auto"/>
      <w:jc w:val="both"/>
    </w:pPr>
    <w:rPr>
      <w:rFonts w:eastAsia="Calibri"/>
      <w:szCs w:val="22"/>
      <w:lang w:eastAsia="en-GB"/>
    </w:rPr>
  </w:style>
  <w:style w:type="paragraph" w:customStyle="1" w:styleId="Bullet0">
    <w:name w:val="Bullet 0"/>
    <w:basedOn w:val="Normal"/>
    <w:rsid w:val="00710AC3"/>
    <w:pPr>
      <w:widowControl/>
      <w:numPr>
        <w:numId w:val="31"/>
      </w:numPr>
      <w:spacing w:before="120" w:after="120" w:line="240" w:lineRule="auto"/>
      <w:jc w:val="both"/>
    </w:pPr>
    <w:rPr>
      <w:rFonts w:eastAsia="Calibri"/>
      <w:szCs w:val="22"/>
      <w:lang w:eastAsia="en-GB"/>
    </w:rPr>
  </w:style>
  <w:style w:type="paragraph" w:customStyle="1" w:styleId="Bullet1">
    <w:name w:val="Bullet 1"/>
    <w:basedOn w:val="Normal"/>
    <w:rsid w:val="00710AC3"/>
    <w:pPr>
      <w:widowControl/>
      <w:numPr>
        <w:numId w:val="32"/>
      </w:numPr>
      <w:spacing w:before="120" w:after="120" w:line="240" w:lineRule="auto"/>
      <w:jc w:val="both"/>
    </w:pPr>
    <w:rPr>
      <w:rFonts w:eastAsia="Calibri"/>
      <w:szCs w:val="22"/>
      <w:lang w:eastAsia="en-GB"/>
    </w:rPr>
  </w:style>
  <w:style w:type="paragraph" w:customStyle="1" w:styleId="Bullet2">
    <w:name w:val="Bullet 2"/>
    <w:basedOn w:val="Normal"/>
    <w:rsid w:val="00710AC3"/>
    <w:pPr>
      <w:widowControl/>
      <w:numPr>
        <w:numId w:val="33"/>
      </w:numPr>
      <w:spacing w:before="120" w:after="120" w:line="240" w:lineRule="auto"/>
      <w:jc w:val="both"/>
    </w:pPr>
    <w:rPr>
      <w:rFonts w:eastAsia="Calibri"/>
      <w:szCs w:val="22"/>
      <w:lang w:eastAsia="en-GB"/>
    </w:rPr>
  </w:style>
  <w:style w:type="paragraph" w:customStyle="1" w:styleId="Bullet3">
    <w:name w:val="Bullet 3"/>
    <w:basedOn w:val="Normal"/>
    <w:rsid w:val="00710AC3"/>
    <w:pPr>
      <w:widowControl/>
      <w:numPr>
        <w:numId w:val="34"/>
      </w:numPr>
      <w:spacing w:before="120" w:after="120" w:line="240" w:lineRule="auto"/>
      <w:jc w:val="both"/>
    </w:pPr>
    <w:rPr>
      <w:rFonts w:eastAsia="Calibri"/>
      <w:szCs w:val="22"/>
      <w:lang w:eastAsia="en-GB"/>
    </w:rPr>
  </w:style>
  <w:style w:type="paragraph" w:customStyle="1" w:styleId="Bullet4">
    <w:name w:val="Bullet 4"/>
    <w:basedOn w:val="Normal"/>
    <w:rsid w:val="00710AC3"/>
    <w:pPr>
      <w:widowControl/>
      <w:numPr>
        <w:numId w:val="35"/>
      </w:numPr>
      <w:spacing w:before="120" w:after="120" w:line="240" w:lineRule="auto"/>
      <w:jc w:val="both"/>
    </w:pPr>
    <w:rPr>
      <w:rFonts w:eastAsia="Calibri"/>
      <w:szCs w:val="22"/>
      <w:lang w:eastAsia="en-GB"/>
    </w:rPr>
  </w:style>
  <w:style w:type="paragraph" w:customStyle="1" w:styleId="Annexetitreexpos">
    <w:name w:val="Annexe titre (exposé)"/>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
    <w:name w:val="Annex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nnexetitrefichefinancire">
    <w:name w:val="Annexe titre (fiche financiè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Applicationdirecte">
    <w:name w:val="Application directe"/>
    <w:basedOn w:val="Normal"/>
    <w:next w:val="Fait"/>
    <w:rsid w:val="00710AC3"/>
    <w:pPr>
      <w:widowControl/>
      <w:spacing w:before="480" w:after="120" w:line="240" w:lineRule="auto"/>
      <w:jc w:val="both"/>
    </w:pPr>
    <w:rPr>
      <w:rFonts w:eastAsia="Calibri"/>
      <w:szCs w:val="22"/>
      <w:lang w:eastAsia="en-GB"/>
    </w:rPr>
  </w:style>
  <w:style w:type="paragraph" w:customStyle="1" w:styleId="Avertissementtitre">
    <w:name w:val="Avertissement titre"/>
    <w:basedOn w:val="Normal"/>
    <w:next w:val="Normal"/>
    <w:rsid w:val="00710AC3"/>
    <w:pPr>
      <w:keepNext/>
      <w:widowControl/>
      <w:spacing w:before="480" w:after="120" w:line="240" w:lineRule="auto"/>
      <w:jc w:val="both"/>
    </w:pPr>
    <w:rPr>
      <w:rFonts w:eastAsia="Calibri"/>
      <w:szCs w:val="22"/>
      <w:u w:val="single"/>
      <w:lang w:eastAsia="en-GB"/>
    </w:rPr>
  </w:style>
  <w:style w:type="paragraph" w:customStyle="1" w:styleId="Confidence">
    <w:name w:val="Confidence"/>
    <w:basedOn w:val="Normal"/>
    <w:next w:val="Normal"/>
    <w:rsid w:val="00710AC3"/>
    <w:pPr>
      <w:widowControl/>
      <w:spacing w:before="360" w:after="120" w:line="240" w:lineRule="auto"/>
      <w:jc w:val="center"/>
    </w:pPr>
    <w:rPr>
      <w:rFonts w:eastAsia="Calibri"/>
      <w:szCs w:val="22"/>
      <w:lang w:eastAsia="en-GB"/>
    </w:rPr>
  </w:style>
  <w:style w:type="paragraph" w:customStyle="1" w:styleId="Confidentialit">
    <w:name w:val="Confidentialité"/>
    <w:basedOn w:val="Normal"/>
    <w:next w:val="TypedudocumentPagedecouverture"/>
    <w:rsid w:val="00710AC3"/>
    <w:pPr>
      <w:widowControl/>
      <w:spacing w:before="240" w:after="240" w:line="240" w:lineRule="auto"/>
      <w:ind w:left="5103"/>
    </w:pPr>
    <w:rPr>
      <w:rFonts w:eastAsia="Calibri"/>
      <w:i/>
      <w:sz w:val="32"/>
      <w:szCs w:val="22"/>
      <w:lang w:eastAsia="en-GB"/>
    </w:rPr>
  </w:style>
  <w:style w:type="paragraph" w:customStyle="1" w:styleId="Considrant">
    <w:name w:val="Considérant"/>
    <w:basedOn w:val="Normal"/>
    <w:rsid w:val="00710AC3"/>
    <w:pPr>
      <w:widowControl/>
      <w:numPr>
        <w:numId w:val="36"/>
      </w:numPr>
      <w:spacing w:before="120" w:after="120" w:line="240" w:lineRule="auto"/>
      <w:jc w:val="both"/>
    </w:pPr>
    <w:rPr>
      <w:rFonts w:eastAsia="Calibri"/>
      <w:szCs w:val="22"/>
      <w:lang w:eastAsia="en-GB"/>
    </w:rPr>
  </w:style>
  <w:style w:type="paragraph" w:customStyle="1" w:styleId="Corrigendum">
    <w:name w:val="Corrigendum"/>
    <w:basedOn w:val="Normal"/>
    <w:next w:val="Normal"/>
    <w:rsid w:val="00710AC3"/>
    <w:pPr>
      <w:widowControl/>
      <w:spacing w:after="240" w:line="240" w:lineRule="auto"/>
    </w:pPr>
    <w:rPr>
      <w:rFonts w:eastAsia="Calibri"/>
      <w:szCs w:val="22"/>
      <w:lang w:eastAsia="en-GB"/>
    </w:rPr>
  </w:style>
  <w:style w:type="paragraph" w:customStyle="1" w:styleId="Datedadoption">
    <w:name w:val="Date d'adoption"/>
    <w:basedOn w:val="Normal"/>
    <w:next w:val="Titreobjet"/>
    <w:rsid w:val="00710AC3"/>
    <w:pPr>
      <w:widowControl/>
      <w:spacing w:before="360" w:line="240" w:lineRule="auto"/>
      <w:jc w:val="center"/>
    </w:pPr>
    <w:rPr>
      <w:rFonts w:eastAsia="Calibri"/>
      <w:b/>
      <w:szCs w:val="22"/>
      <w:lang w:eastAsia="en-GB"/>
    </w:rPr>
  </w:style>
  <w:style w:type="paragraph" w:customStyle="1" w:styleId="Emission">
    <w:name w:val="Emission"/>
    <w:basedOn w:val="Normal"/>
    <w:next w:val="Rfrenceinstitutionnelle"/>
    <w:rsid w:val="00710AC3"/>
    <w:pPr>
      <w:widowControl/>
      <w:spacing w:line="240" w:lineRule="auto"/>
      <w:ind w:left="5103"/>
    </w:pPr>
    <w:rPr>
      <w:rFonts w:eastAsia="Calibri"/>
      <w:szCs w:val="22"/>
      <w:lang w:eastAsia="en-GB"/>
    </w:rPr>
  </w:style>
  <w:style w:type="paragraph" w:customStyle="1" w:styleId="Exposdesmotifstitre">
    <w:name w:val="Exposé des motifs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Fait">
    <w:name w:val="Fait à"/>
    <w:basedOn w:val="Normal"/>
    <w:next w:val="Institutionquisigne"/>
    <w:rsid w:val="00710AC3"/>
    <w:pPr>
      <w:keepNext/>
      <w:widowControl/>
      <w:spacing w:before="120" w:line="240" w:lineRule="auto"/>
      <w:jc w:val="both"/>
    </w:pPr>
    <w:rPr>
      <w:rFonts w:eastAsia="Calibri"/>
      <w:szCs w:val="22"/>
      <w:lang w:eastAsia="en-GB"/>
    </w:rPr>
  </w:style>
  <w:style w:type="paragraph" w:customStyle="1" w:styleId="Formuledadoption">
    <w:name w:val="Formule d'adoption"/>
    <w:basedOn w:val="Normal"/>
    <w:next w:val="Titrearticle"/>
    <w:rsid w:val="00710AC3"/>
    <w:pPr>
      <w:keepNext/>
      <w:widowControl/>
      <w:spacing w:before="120" w:after="120" w:line="240" w:lineRule="auto"/>
      <w:jc w:val="both"/>
    </w:pPr>
    <w:rPr>
      <w:rFonts w:eastAsia="Calibri"/>
      <w:szCs w:val="22"/>
      <w:lang w:eastAsia="en-GB"/>
    </w:rPr>
  </w:style>
  <w:style w:type="paragraph" w:customStyle="1" w:styleId="Institutionquiagit">
    <w:name w:val="Institution qui agit"/>
    <w:basedOn w:val="Normal"/>
    <w:next w:val="Normal"/>
    <w:rsid w:val="00710AC3"/>
    <w:pPr>
      <w:keepNext/>
      <w:widowControl/>
      <w:spacing w:before="600" w:after="120" w:line="240" w:lineRule="auto"/>
      <w:jc w:val="both"/>
    </w:pPr>
    <w:rPr>
      <w:rFonts w:eastAsia="Calibri"/>
      <w:szCs w:val="22"/>
      <w:lang w:eastAsia="en-GB"/>
    </w:rPr>
  </w:style>
  <w:style w:type="paragraph" w:customStyle="1" w:styleId="Institutionquisigne">
    <w:name w:val="Institution qui signe"/>
    <w:basedOn w:val="Normal"/>
    <w:next w:val="Personnequisigne"/>
    <w:rsid w:val="00710AC3"/>
    <w:pPr>
      <w:keepNext/>
      <w:widowControl/>
      <w:tabs>
        <w:tab w:val="left" w:pos="4252"/>
      </w:tabs>
      <w:spacing w:before="720" w:line="240" w:lineRule="auto"/>
      <w:jc w:val="both"/>
    </w:pPr>
    <w:rPr>
      <w:rFonts w:eastAsia="Calibri"/>
      <w:i/>
      <w:szCs w:val="22"/>
      <w:lang w:eastAsia="en-GB"/>
    </w:rPr>
  </w:style>
  <w:style w:type="paragraph" w:customStyle="1" w:styleId="Langue">
    <w:name w:val="Langue"/>
    <w:basedOn w:val="Normal"/>
    <w:next w:val="Rfrenceinterne"/>
    <w:rsid w:val="00710AC3"/>
    <w:pPr>
      <w:framePr w:wrap="around" w:vAnchor="page" w:hAnchor="text" w:xAlign="center" w:y="14741"/>
      <w:widowControl/>
      <w:spacing w:after="600" w:line="240" w:lineRule="auto"/>
      <w:jc w:val="center"/>
    </w:pPr>
    <w:rPr>
      <w:rFonts w:eastAsia="Calibri"/>
      <w:b/>
      <w:caps/>
      <w:szCs w:val="22"/>
      <w:lang w:eastAsia="en-GB"/>
    </w:rPr>
  </w:style>
  <w:style w:type="paragraph" w:customStyle="1" w:styleId="ManualConsidrant">
    <w:name w:val="Manual Considérant"/>
    <w:basedOn w:val="Normal"/>
    <w:rsid w:val="00710AC3"/>
    <w:pPr>
      <w:widowControl/>
      <w:spacing w:before="120" w:after="120" w:line="240" w:lineRule="auto"/>
      <w:ind w:left="709" w:hanging="709"/>
      <w:jc w:val="both"/>
    </w:pPr>
    <w:rPr>
      <w:rFonts w:eastAsia="Calibri"/>
      <w:szCs w:val="22"/>
      <w:lang w:eastAsia="en-GB"/>
    </w:rPr>
  </w:style>
  <w:style w:type="paragraph" w:customStyle="1" w:styleId="Nomdelinstitution">
    <w:name w:val="Nom de l'institution"/>
    <w:basedOn w:val="Normal"/>
    <w:next w:val="Emission"/>
    <w:rsid w:val="00710AC3"/>
    <w:pPr>
      <w:widowControl/>
      <w:spacing w:line="240" w:lineRule="auto"/>
    </w:pPr>
    <w:rPr>
      <w:rFonts w:ascii="Arial" w:eastAsia="Calibri" w:hAnsi="Arial" w:cs="Arial"/>
      <w:szCs w:val="22"/>
      <w:lang w:eastAsia="en-GB"/>
    </w:rPr>
  </w:style>
  <w:style w:type="paragraph" w:customStyle="1" w:styleId="Personnequisigne">
    <w:name w:val="Personne qui signe"/>
    <w:basedOn w:val="Normal"/>
    <w:next w:val="Institutionquisigne"/>
    <w:rsid w:val="00710AC3"/>
    <w:pPr>
      <w:widowControl/>
      <w:tabs>
        <w:tab w:val="left" w:pos="4252"/>
      </w:tabs>
      <w:spacing w:line="240" w:lineRule="auto"/>
    </w:pPr>
    <w:rPr>
      <w:rFonts w:eastAsia="Calibri"/>
      <w:i/>
      <w:szCs w:val="22"/>
      <w:lang w:eastAsia="en-GB"/>
    </w:rPr>
  </w:style>
  <w:style w:type="paragraph" w:customStyle="1" w:styleId="Rfrenceinstitutionnelle">
    <w:name w:val="Référence institutionnelle"/>
    <w:basedOn w:val="Normal"/>
    <w:next w:val="Confidentialit"/>
    <w:rsid w:val="00710AC3"/>
    <w:pPr>
      <w:widowControl/>
      <w:spacing w:after="240" w:line="240" w:lineRule="auto"/>
      <w:ind w:left="5103"/>
    </w:pPr>
    <w:rPr>
      <w:rFonts w:eastAsia="Calibri"/>
      <w:szCs w:val="22"/>
      <w:lang w:eastAsia="en-GB"/>
    </w:rPr>
  </w:style>
  <w:style w:type="paragraph" w:customStyle="1" w:styleId="Rfrenceinterinstitutionnelle">
    <w:name w:val="Référence interinstitutionnelle"/>
    <w:basedOn w:val="Normal"/>
    <w:next w:val="Statut"/>
    <w:rsid w:val="00710AC3"/>
    <w:pPr>
      <w:widowControl/>
      <w:spacing w:line="240" w:lineRule="auto"/>
      <w:ind w:left="5103"/>
    </w:pPr>
    <w:rPr>
      <w:rFonts w:eastAsia="Calibri"/>
      <w:szCs w:val="22"/>
      <w:lang w:eastAsia="en-GB"/>
    </w:rPr>
  </w:style>
  <w:style w:type="paragraph" w:customStyle="1" w:styleId="Rfrenceinterne">
    <w:name w:val="Référence interne"/>
    <w:basedOn w:val="Normal"/>
    <w:next w:val="Rfrenceinterinstitutionnelle"/>
    <w:rsid w:val="00710AC3"/>
    <w:pPr>
      <w:widowControl/>
      <w:spacing w:line="240" w:lineRule="auto"/>
      <w:ind w:left="5103"/>
    </w:pPr>
    <w:rPr>
      <w:rFonts w:eastAsia="Calibri"/>
      <w:szCs w:val="22"/>
      <w:lang w:eastAsia="en-GB"/>
    </w:rPr>
  </w:style>
  <w:style w:type="paragraph" w:customStyle="1" w:styleId="Sous-titreobjet">
    <w:name w:val="Sous-titre objet"/>
    <w:basedOn w:val="Normal"/>
    <w:rsid w:val="00710AC3"/>
    <w:pPr>
      <w:widowControl/>
      <w:spacing w:line="240" w:lineRule="auto"/>
      <w:jc w:val="center"/>
    </w:pPr>
    <w:rPr>
      <w:rFonts w:eastAsia="Calibri"/>
      <w:b/>
      <w:szCs w:val="22"/>
      <w:lang w:eastAsia="en-GB"/>
    </w:rPr>
  </w:style>
  <w:style w:type="paragraph" w:customStyle="1" w:styleId="Statut">
    <w:name w:val="Statut"/>
    <w:basedOn w:val="Normal"/>
    <w:next w:val="Typedudocument"/>
    <w:rsid w:val="00710AC3"/>
    <w:pPr>
      <w:widowControl/>
      <w:spacing w:before="360" w:line="240" w:lineRule="auto"/>
      <w:jc w:val="center"/>
    </w:pPr>
    <w:rPr>
      <w:rFonts w:eastAsia="Calibri"/>
      <w:szCs w:val="22"/>
      <w:lang w:eastAsia="en-GB"/>
    </w:rPr>
  </w:style>
  <w:style w:type="paragraph" w:customStyle="1" w:styleId="Titrearticle">
    <w:name w:val="Titre article"/>
    <w:basedOn w:val="Normal"/>
    <w:next w:val="Normal"/>
    <w:rsid w:val="00710AC3"/>
    <w:pPr>
      <w:keepNext/>
      <w:widowControl/>
      <w:spacing w:before="360" w:after="120" w:line="240" w:lineRule="auto"/>
      <w:jc w:val="center"/>
    </w:pPr>
    <w:rPr>
      <w:rFonts w:eastAsia="Calibri"/>
      <w:i/>
      <w:szCs w:val="22"/>
      <w:lang w:eastAsia="en-GB"/>
    </w:rPr>
  </w:style>
  <w:style w:type="paragraph" w:customStyle="1" w:styleId="Titreobjet">
    <w:name w:val="Titre objet"/>
    <w:basedOn w:val="Normal"/>
    <w:next w:val="Sous-titreobjet"/>
    <w:rsid w:val="00710AC3"/>
    <w:pPr>
      <w:widowControl/>
      <w:spacing w:before="180" w:after="180" w:line="240" w:lineRule="auto"/>
      <w:jc w:val="center"/>
    </w:pPr>
    <w:rPr>
      <w:rFonts w:eastAsia="Calibri"/>
      <w:b/>
      <w:szCs w:val="22"/>
      <w:lang w:eastAsia="en-GB"/>
    </w:rPr>
  </w:style>
  <w:style w:type="paragraph" w:customStyle="1" w:styleId="Typedudocument">
    <w:name w:val="Type du document"/>
    <w:basedOn w:val="Normal"/>
    <w:next w:val="Titreobjet"/>
    <w:rsid w:val="00710AC3"/>
    <w:pPr>
      <w:widowControl/>
      <w:spacing w:before="360" w:after="180" w:line="240" w:lineRule="auto"/>
      <w:jc w:val="center"/>
    </w:pPr>
    <w:rPr>
      <w:rFonts w:eastAsia="Calibri"/>
      <w:b/>
      <w:szCs w:val="22"/>
      <w:lang w:eastAsia="en-GB"/>
    </w:rPr>
  </w:style>
  <w:style w:type="character" w:customStyle="1" w:styleId="Added">
    <w:name w:val="Added"/>
    <w:rsid w:val="00710AC3"/>
    <w:rPr>
      <w:b/>
      <w:u w:val="single"/>
      <w:shd w:val="clear" w:color="auto" w:fill="auto"/>
    </w:rPr>
  </w:style>
  <w:style w:type="character" w:customStyle="1" w:styleId="Deleted">
    <w:name w:val="Deleted"/>
    <w:rsid w:val="00710AC3"/>
    <w:rPr>
      <w:strike/>
      <w:dstrike w:val="0"/>
      <w:shd w:val="clear" w:color="auto" w:fill="auto"/>
    </w:rPr>
  </w:style>
  <w:style w:type="paragraph" w:customStyle="1" w:styleId="Address">
    <w:name w:val="Address"/>
    <w:basedOn w:val="Normal"/>
    <w:next w:val="Normal"/>
    <w:rsid w:val="00710AC3"/>
    <w:pPr>
      <w:keepLines/>
      <w:widowControl/>
      <w:spacing w:before="120" w:after="120"/>
      <w:ind w:left="3402"/>
    </w:pPr>
    <w:rPr>
      <w:rFonts w:eastAsia="Calibri"/>
      <w:szCs w:val="22"/>
      <w:lang w:eastAsia="en-GB"/>
    </w:rPr>
  </w:style>
  <w:style w:type="paragraph" w:customStyle="1" w:styleId="Objetexterne">
    <w:name w:val="Objet externe"/>
    <w:basedOn w:val="Normal"/>
    <w:next w:val="Normal"/>
    <w:rsid w:val="00710AC3"/>
    <w:pPr>
      <w:widowControl/>
      <w:spacing w:before="120" w:after="120" w:line="240" w:lineRule="auto"/>
      <w:jc w:val="both"/>
    </w:pPr>
    <w:rPr>
      <w:rFonts w:eastAsia="Calibri"/>
      <w:i/>
      <w:caps/>
      <w:szCs w:val="22"/>
      <w:lang w:eastAsia="en-GB"/>
    </w:rPr>
  </w:style>
  <w:style w:type="paragraph" w:customStyle="1" w:styleId="Pagedecouverture">
    <w:name w:val="Page de couverture"/>
    <w:basedOn w:val="Normal"/>
    <w:next w:val="Normal"/>
    <w:rsid w:val="00710AC3"/>
    <w:pPr>
      <w:widowControl/>
      <w:spacing w:line="240" w:lineRule="auto"/>
      <w:jc w:val="both"/>
    </w:pPr>
    <w:rPr>
      <w:rFonts w:eastAsia="Calibri"/>
      <w:szCs w:val="22"/>
      <w:lang w:eastAsia="en-GB"/>
    </w:rPr>
  </w:style>
  <w:style w:type="paragraph" w:customStyle="1" w:styleId="Supertitre">
    <w:name w:val="Supertitre"/>
    <w:basedOn w:val="Normal"/>
    <w:next w:val="Normal"/>
    <w:rsid w:val="00710AC3"/>
    <w:pPr>
      <w:widowControl/>
      <w:spacing w:after="600" w:line="240" w:lineRule="auto"/>
      <w:jc w:val="center"/>
    </w:pPr>
    <w:rPr>
      <w:rFonts w:eastAsia="Calibri"/>
      <w:b/>
      <w:szCs w:val="22"/>
      <w:lang w:eastAsia="en-GB"/>
    </w:rPr>
  </w:style>
  <w:style w:type="paragraph" w:customStyle="1" w:styleId="Languesfaisantfoi">
    <w:name w:val="Langues faisant foi"/>
    <w:basedOn w:val="Normal"/>
    <w:next w:val="Normal"/>
    <w:rsid w:val="00710AC3"/>
    <w:pPr>
      <w:widowControl/>
      <w:spacing w:before="360" w:line="240" w:lineRule="auto"/>
      <w:jc w:val="center"/>
    </w:pPr>
    <w:rPr>
      <w:rFonts w:eastAsia="Calibri"/>
      <w:szCs w:val="22"/>
      <w:lang w:eastAsia="en-GB"/>
    </w:rPr>
  </w:style>
  <w:style w:type="paragraph" w:customStyle="1" w:styleId="Rfrencecroise">
    <w:name w:val="Référence croisée"/>
    <w:basedOn w:val="Normal"/>
    <w:rsid w:val="00710AC3"/>
    <w:pPr>
      <w:widowControl/>
      <w:spacing w:line="240" w:lineRule="auto"/>
      <w:jc w:val="center"/>
    </w:pPr>
    <w:rPr>
      <w:rFonts w:eastAsia="Calibri"/>
      <w:szCs w:val="22"/>
      <w:lang w:eastAsia="en-GB"/>
    </w:rPr>
  </w:style>
  <w:style w:type="paragraph" w:customStyle="1" w:styleId="Fichefinanciretitre">
    <w:name w:val="Fiche financière titre"/>
    <w:basedOn w:val="Normal"/>
    <w:next w:val="Normal"/>
    <w:rsid w:val="00710AC3"/>
    <w:pPr>
      <w:widowControl/>
      <w:spacing w:before="120" w:after="120" w:line="240" w:lineRule="auto"/>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710AC3"/>
  </w:style>
  <w:style w:type="paragraph" w:customStyle="1" w:styleId="RfrenceinterinstitutionnellePagedecouverture">
    <w:name w:val="Référence interinstitutionnelle (Page de couverture)"/>
    <w:basedOn w:val="Rfrenceinterinstitutionnelle"/>
    <w:next w:val="Confidentialit"/>
    <w:rsid w:val="00710AC3"/>
  </w:style>
  <w:style w:type="paragraph" w:customStyle="1" w:styleId="Sous-titreobjetPagedecouverture">
    <w:name w:val="Sous-titre objet (Page de couverture)"/>
    <w:basedOn w:val="Sous-titreobjet"/>
    <w:rsid w:val="00710AC3"/>
  </w:style>
  <w:style w:type="paragraph" w:customStyle="1" w:styleId="StatutPagedecouverture">
    <w:name w:val="Statut (Page de couverture)"/>
    <w:basedOn w:val="Statut"/>
    <w:next w:val="TypedudocumentPagedecouverture"/>
    <w:rsid w:val="00710AC3"/>
  </w:style>
  <w:style w:type="paragraph" w:customStyle="1" w:styleId="TitreobjetPagedecouverture">
    <w:name w:val="Titre objet (Page de couverture)"/>
    <w:basedOn w:val="Titreobjet"/>
    <w:next w:val="Sous-titreobjetPagedecouverture"/>
    <w:rsid w:val="00710AC3"/>
  </w:style>
  <w:style w:type="paragraph" w:customStyle="1" w:styleId="TypedudocumentPagedecouverture">
    <w:name w:val="Type du document (Page de couverture)"/>
    <w:basedOn w:val="Typedudocument"/>
    <w:next w:val="TitreobjetPagedecouverture"/>
    <w:rsid w:val="00710AC3"/>
  </w:style>
  <w:style w:type="paragraph" w:customStyle="1" w:styleId="Volume">
    <w:name w:val="Volume"/>
    <w:basedOn w:val="Normal"/>
    <w:next w:val="Confidentialit"/>
    <w:rsid w:val="00710AC3"/>
    <w:pPr>
      <w:widowControl/>
      <w:spacing w:after="240" w:line="240" w:lineRule="auto"/>
      <w:ind w:left="5103"/>
    </w:pPr>
    <w:rPr>
      <w:rFonts w:eastAsia="Calibri"/>
      <w:szCs w:val="22"/>
      <w:lang w:eastAsia="en-GB"/>
    </w:rPr>
  </w:style>
  <w:style w:type="paragraph" w:customStyle="1" w:styleId="IntrtEEE">
    <w:name w:val="Intérêt EEE"/>
    <w:basedOn w:val="Languesfaisantfoi"/>
    <w:next w:val="Normal"/>
    <w:rsid w:val="00710AC3"/>
    <w:pPr>
      <w:spacing w:after="240"/>
    </w:pPr>
  </w:style>
  <w:style w:type="paragraph" w:customStyle="1" w:styleId="Accompagnant">
    <w:name w:val="Accompagnant"/>
    <w:basedOn w:val="Normal"/>
    <w:next w:val="Typeacteprincipal"/>
    <w:rsid w:val="00710AC3"/>
    <w:pPr>
      <w:widowControl/>
      <w:spacing w:before="180" w:after="240" w:line="240" w:lineRule="auto"/>
      <w:jc w:val="center"/>
    </w:pPr>
    <w:rPr>
      <w:rFonts w:eastAsia="Calibri"/>
      <w:b/>
      <w:szCs w:val="22"/>
      <w:lang w:eastAsia="en-GB"/>
    </w:rPr>
  </w:style>
  <w:style w:type="paragraph" w:customStyle="1" w:styleId="Typeacteprincipal">
    <w:name w:val="Type acte principal"/>
    <w:basedOn w:val="Normal"/>
    <w:next w:val="Objetacteprincipal"/>
    <w:rsid w:val="00710AC3"/>
    <w:pPr>
      <w:widowControl/>
      <w:spacing w:after="240" w:line="240" w:lineRule="auto"/>
      <w:jc w:val="center"/>
    </w:pPr>
    <w:rPr>
      <w:rFonts w:eastAsia="Calibri"/>
      <w:b/>
      <w:szCs w:val="22"/>
      <w:lang w:eastAsia="en-GB"/>
    </w:rPr>
  </w:style>
  <w:style w:type="paragraph" w:customStyle="1" w:styleId="Objetacteprincipal">
    <w:name w:val="Objet acte principal"/>
    <w:basedOn w:val="Normal"/>
    <w:next w:val="Titrearticle"/>
    <w:rsid w:val="00710AC3"/>
    <w:pPr>
      <w:widowControl/>
      <w:spacing w:after="360" w:line="240" w:lineRule="auto"/>
      <w:jc w:val="center"/>
    </w:pPr>
    <w:rPr>
      <w:rFonts w:eastAsia="Calibri"/>
      <w:b/>
      <w:szCs w:val="22"/>
      <w:lang w:eastAsia="en-GB"/>
    </w:rPr>
  </w:style>
  <w:style w:type="paragraph" w:customStyle="1" w:styleId="IntrtEEEPagedecouverture">
    <w:name w:val="Intérêt EEE (Page de couverture)"/>
    <w:basedOn w:val="IntrtEEE"/>
    <w:next w:val="Rfrencecroise"/>
    <w:rsid w:val="00710AC3"/>
  </w:style>
  <w:style w:type="paragraph" w:customStyle="1" w:styleId="AccompagnantPagedecouverture">
    <w:name w:val="Accompagnant (Page de couverture)"/>
    <w:basedOn w:val="Accompagnant"/>
    <w:next w:val="TypeacteprincipalPagedecouverture"/>
    <w:rsid w:val="00710AC3"/>
  </w:style>
  <w:style w:type="paragraph" w:customStyle="1" w:styleId="TypeacteprincipalPagedecouverture">
    <w:name w:val="Type acte principal (Page de couverture)"/>
    <w:basedOn w:val="Typeacteprincipal"/>
    <w:next w:val="ObjetacteprincipalPagedecouverture"/>
    <w:rsid w:val="00710AC3"/>
  </w:style>
  <w:style w:type="paragraph" w:customStyle="1" w:styleId="ObjetacteprincipalPagedecouverture">
    <w:name w:val="Objet acte principal (Page de couverture)"/>
    <w:basedOn w:val="Objetacteprincipal"/>
    <w:next w:val="Rfrencecroise"/>
    <w:rsid w:val="00710AC3"/>
  </w:style>
  <w:style w:type="paragraph" w:customStyle="1" w:styleId="LanguesfaisantfoiPagedecouverture">
    <w:name w:val="Langues faisant foi (Page de couverture)"/>
    <w:basedOn w:val="Normal"/>
    <w:next w:val="Normal"/>
    <w:rsid w:val="00710AC3"/>
    <w:pPr>
      <w:widowControl/>
      <w:spacing w:before="360" w:line="240" w:lineRule="auto"/>
      <w:jc w:val="center"/>
    </w:pPr>
    <w:rPr>
      <w:rFonts w:eastAsia="Calibri"/>
      <w:szCs w:val="22"/>
      <w:lang w:eastAsia="en-GB"/>
    </w:rPr>
  </w:style>
  <w:style w:type="paragraph" w:customStyle="1" w:styleId="TechnicalBlock">
    <w:name w:val="Technical Block"/>
    <w:basedOn w:val="Normal"/>
    <w:link w:val="TechnicalBlockChar"/>
    <w:rsid w:val="00710AC3"/>
    <w:pPr>
      <w:widowControl/>
      <w:spacing w:after="240" w:line="240" w:lineRule="auto"/>
      <w:jc w:val="center"/>
    </w:pPr>
    <w:rPr>
      <w:rFonts w:eastAsia="Calibri"/>
      <w:szCs w:val="22"/>
      <w:lang w:eastAsia="en-GB"/>
    </w:rPr>
  </w:style>
  <w:style w:type="character" w:customStyle="1" w:styleId="TechnicalBlockChar">
    <w:name w:val="Technical Block Char"/>
    <w:basedOn w:val="DefaultParagraphFont"/>
    <w:link w:val="TechnicalBlock"/>
    <w:rsid w:val="00710AC3"/>
    <w:rPr>
      <w:rFonts w:eastAsia="Calibri"/>
      <w:sz w:val="24"/>
      <w:szCs w:val="22"/>
    </w:rPr>
  </w:style>
  <w:style w:type="paragraph" w:customStyle="1" w:styleId="Lignefinal">
    <w:name w:val="Ligne final"/>
    <w:basedOn w:val="Normal"/>
    <w:next w:val="Normal"/>
    <w:rsid w:val="00710AC3"/>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710AC3"/>
    <w:pPr>
      <w:widowControl/>
      <w:spacing w:before="120" w:after="120"/>
    </w:pPr>
    <w:rPr>
      <w:szCs w:val="24"/>
      <w:lang w:eastAsia="en-US"/>
    </w:rPr>
  </w:style>
  <w:style w:type="paragraph" w:customStyle="1" w:styleId="pj">
    <w:name w:val="p.j."/>
    <w:basedOn w:val="Normal"/>
    <w:link w:val="pjChar"/>
    <w:rsid w:val="00710AC3"/>
    <w:pPr>
      <w:widowControl/>
      <w:spacing w:before="1200" w:after="120" w:line="240" w:lineRule="auto"/>
      <w:ind w:left="1440" w:hanging="1440"/>
    </w:pPr>
    <w:rPr>
      <w:rFonts w:eastAsia="Calibri"/>
      <w:szCs w:val="22"/>
      <w:lang w:eastAsia="en-GB"/>
    </w:rPr>
  </w:style>
  <w:style w:type="character" w:customStyle="1" w:styleId="pjChar">
    <w:name w:val="p.j. Char"/>
    <w:basedOn w:val="TechnicalBlockChar"/>
    <w:link w:val="pj"/>
    <w:rsid w:val="00710AC3"/>
    <w:rPr>
      <w:rFonts w:eastAsia="Calibri"/>
      <w:sz w:val="24"/>
      <w:szCs w:val="22"/>
    </w:rPr>
  </w:style>
  <w:style w:type="paragraph" w:customStyle="1" w:styleId="HeaderCouncil">
    <w:name w:val="Header Council"/>
    <w:basedOn w:val="Normal"/>
    <w:link w:val="HeaderCouncilChar"/>
    <w:rsid w:val="00710AC3"/>
    <w:pPr>
      <w:widowControl/>
      <w:spacing w:line="240" w:lineRule="auto"/>
      <w:jc w:val="both"/>
    </w:pPr>
    <w:rPr>
      <w:rFonts w:eastAsia="Calibri"/>
      <w:sz w:val="2"/>
      <w:szCs w:val="22"/>
      <w:lang w:eastAsia="en-GB"/>
    </w:rPr>
  </w:style>
  <w:style w:type="character" w:customStyle="1" w:styleId="HeaderCouncilChar">
    <w:name w:val="Header Council Char"/>
    <w:basedOn w:val="pjChar"/>
    <w:link w:val="HeaderCouncil"/>
    <w:rsid w:val="00710AC3"/>
    <w:rPr>
      <w:rFonts w:eastAsia="Calibri"/>
      <w:sz w:val="2"/>
      <w:szCs w:val="22"/>
    </w:rPr>
  </w:style>
  <w:style w:type="paragraph" w:customStyle="1" w:styleId="HeaderCouncilLarge">
    <w:name w:val="Header Council Large"/>
    <w:basedOn w:val="Normal"/>
    <w:link w:val="HeaderCouncilLargeChar"/>
    <w:rsid w:val="00710AC3"/>
    <w:pPr>
      <w:widowControl/>
      <w:spacing w:after="440" w:line="240" w:lineRule="auto"/>
      <w:jc w:val="both"/>
    </w:pPr>
    <w:rPr>
      <w:rFonts w:eastAsia="Calibri"/>
      <w:sz w:val="2"/>
      <w:szCs w:val="22"/>
      <w:lang w:val="pt-PT" w:eastAsia="en-GB"/>
    </w:rPr>
  </w:style>
  <w:style w:type="character" w:customStyle="1" w:styleId="HeaderCouncilLargeChar">
    <w:name w:val="Header Council Large Char"/>
    <w:basedOn w:val="pjChar"/>
    <w:link w:val="HeaderCouncilLarge"/>
    <w:rsid w:val="00710AC3"/>
    <w:rPr>
      <w:rFonts w:eastAsia="Calibri"/>
      <w:sz w:val="2"/>
      <w:szCs w:val="22"/>
      <w:lang w:val="pt-PT"/>
    </w:rPr>
  </w:style>
  <w:style w:type="paragraph" w:customStyle="1" w:styleId="FooterCouncil">
    <w:name w:val="Footer Council"/>
    <w:basedOn w:val="Normal"/>
    <w:link w:val="FooterCouncilChar"/>
    <w:rsid w:val="00710AC3"/>
    <w:pPr>
      <w:widowControl/>
      <w:spacing w:line="240" w:lineRule="auto"/>
      <w:jc w:val="both"/>
    </w:pPr>
    <w:rPr>
      <w:rFonts w:eastAsia="Calibri"/>
      <w:sz w:val="2"/>
      <w:szCs w:val="22"/>
      <w:lang w:val="pt-PT" w:eastAsia="en-GB"/>
    </w:rPr>
  </w:style>
  <w:style w:type="character" w:customStyle="1" w:styleId="FooterCouncilChar">
    <w:name w:val="Footer Council Char"/>
    <w:basedOn w:val="pjChar"/>
    <w:link w:val="FooterCouncil"/>
    <w:rsid w:val="00710AC3"/>
    <w:rPr>
      <w:rFonts w:eastAsia="Calibri"/>
      <w:sz w:val="2"/>
      <w:szCs w:val="22"/>
      <w:lang w:val="pt-PT"/>
    </w:rPr>
  </w:style>
  <w:style w:type="paragraph" w:customStyle="1" w:styleId="FooterText">
    <w:name w:val="Footer Text"/>
    <w:basedOn w:val="Normal"/>
    <w:rsid w:val="00710AC3"/>
    <w:pPr>
      <w:widowControl/>
      <w:spacing w:line="240" w:lineRule="auto"/>
    </w:pPr>
    <w:rPr>
      <w:szCs w:val="24"/>
      <w:lang w:eastAsia="en-US"/>
    </w:rPr>
  </w:style>
  <w:style w:type="paragraph" w:styleId="Revision">
    <w:name w:val="Revision"/>
    <w:hidden/>
    <w:uiPriority w:val="99"/>
    <w:semiHidden/>
    <w:rsid w:val="0052161E"/>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5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A7AEE-2998-4698-B18E-36D8BABE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2</TotalTime>
  <Pages>167</Pages>
  <Words>23194</Words>
  <Characters>140560</Characters>
  <Application>Microsoft Office Word</Application>
  <DocSecurity>0</DocSecurity>
  <Lines>8785</Lines>
  <Paragraphs>8618</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155136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ica</cp:lastModifiedBy>
  <cp:revision>3</cp:revision>
  <cp:lastPrinted>2004-04-02T13:43:00Z</cp:lastPrinted>
  <dcterms:created xsi:type="dcterms:W3CDTF">2016-09-21T13:44:00Z</dcterms:created>
  <dcterms:modified xsi:type="dcterms:W3CDTF">2016-10-11T10:23:00Z</dcterms:modified>
</cp:coreProperties>
</file>